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B7AFD" w14:textId="77777777" w:rsidR="00703FFA" w:rsidRPr="00553E46" w:rsidRDefault="00703FFA" w:rsidP="00703FFA">
      <w:pPr>
        <w:jc w:val="center"/>
        <w:rPr>
          <w:rFonts w:asciiTheme="minorEastAsia" w:hAnsiTheme="minorEastAsia"/>
          <w:sz w:val="36"/>
        </w:rPr>
      </w:pPr>
    </w:p>
    <w:p w14:paraId="2E6A1946" w14:textId="77777777" w:rsidR="00703FFA" w:rsidRPr="00553E46" w:rsidRDefault="00703FFA" w:rsidP="00703FFA">
      <w:pPr>
        <w:jc w:val="center"/>
        <w:rPr>
          <w:rFonts w:asciiTheme="minorEastAsia" w:hAnsiTheme="minorEastAsia"/>
          <w:sz w:val="36"/>
        </w:rPr>
      </w:pPr>
    </w:p>
    <w:p w14:paraId="37585258" w14:textId="77777777" w:rsidR="00703FFA" w:rsidRPr="00553E46" w:rsidRDefault="00703FFA" w:rsidP="00703FFA">
      <w:pPr>
        <w:jc w:val="center"/>
        <w:rPr>
          <w:rFonts w:asciiTheme="minorEastAsia" w:hAnsiTheme="minorEastAsia"/>
          <w:sz w:val="36"/>
        </w:rPr>
      </w:pPr>
    </w:p>
    <w:p w14:paraId="525BD17C" w14:textId="77777777" w:rsidR="00703FFA" w:rsidRPr="00553E46" w:rsidRDefault="00703FFA" w:rsidP="00703FFA">
      <w:pPr>
        <w:jc w:val="center"/>
        <w:rPr>
          <w:rFonts w:asciiTheme="minorEastAsia" w:hAnsiTheme="minorEastAsia"/>
          <w:sz w:val="36"/>
        </w:rPr>
      </w:pPr>
    </w:p>
    <w:p w14:paraId="278061E2" w14:textId="1A6FCF00" w:rsidR="00703FFA" w:rsidRPr="003608C0" w:rsidRDefault="00B85582" w:rsidP="00703FFA">
      <w:pPr>
        <w:jc w:val="center"/>
        <w:rPr>
          <w:rFonts w:ascii="Meiryo UI" w:eastAsia="Meiryo UI" w:hAnsi="Meiryo UI"/>
          <w:sz w:val="36"/>
        </w:rPr>
      </w:pPr>
      <w:r w:rsidRPr="006B1A8B">
        <w:rPr>
          <w:rFonts w:ascii="Meiryo UI" w:eastAsia="Meiryo UI" w:hAnsi="Meiryo UI" w:hint="eastAsia"/>
          <w:sz w:val="36"/>
        </w:rPr>
        <w:t>吉野</w:t>
      </w:r>
      <w:r w:rsidR="00703FFA" w:rsidRPr="006B1A8B">
        <w:rPr>
          <w:rFonts w:ascii="Meiryo UI" w:eastAsia="Meiryo UI" w:hAnsi="Meiryo UI" w:hint="eastAsia"/>
          <w:sz w:val="36"/>
        </w:rPr>
        <w:t>町公式ホームページリニューアル業務委託</w:t>
      </w:r>
    </w:p>
    <w:p w14:paraId="0337DACB" w14:textId="7185F3F8" w:rsidR="00703FFA" w:rsidRPr="003608C0" w:rsidRDefault="00703FFA" w:rsidP="00703FFA">
      <w:pPr>
        <w:jc w:val="center"/>
        <w:rPr>
          <w:rFonts w:ascii="Meiryo UI" w:eastAsia="Meiryo UI" w:hAnsi="Meiryo UI"/>
          <w:sz w:val="36"/>
          <w:lang w:eastAsia="zh-TW"/>
        </w:rPr>
      </w:pPr>
      <w:r w:rsidRPr="003608C0">
        <w:rPr>
          <w:rFonts w:ascii="Meiryo UI" w:eastAsia="Meiryo UI" w:hAnsi="Meiryo UI" w:hint="eastAsia"/>
          <w:sz w:val="36"/>
          <w:lang w:eastAsia="zh-TW"/>
        </w:rPr>
        <w:t>仕様書</w:t>
      </w:r>
    </w:p>
    <w:p w14:paraId="10D1605C" w14:textId="77777777" w:rsidR="00703FFA" w:rsidRPr="003608C0" w:rsidRDefault="00703FFA" w:rsidP="00703FFA">
      <w:pPr>
        <w:rPr>
          <w:rFonts w:ascii="Meiryo UI" w:eastAsia="Meiryo UI" w:hAnsi="Meiryo UI"/>
          <w:lang w:eastAsia="zh-TW"/>
        </w:rPr>
      </w:pPr>
    </w:p>
    <w:p w14:paraId="4B6A6F42" w14:textId="77777777" w:rsidR="00703FFA" w:rsidRPr="003608C0" w:rsidRDefault="00703FFA" w:rsidP="00703FFA">
      <w:pPr>
        <w:rPr>
          <w:rFonts w:ascii="Meiryo UI" w:eastAsia="Meiryo UI" w:hAnsi="Meiryo UI"/>
          <w:lang w:eastAsia="zh-TW"/>
        </w:rPr>
      </w:pPr>
    </w:p>
    <w:p w14:paraId="4D3B0C8B" w14:textId="77777777" w:rsidR="00703FFA" w:rsidRPr="003608C0" w:rsidRDefault="00703FFA" w:rsidP="00703FFA">
      <w:pPr>
        <w:rPr>
          <w:rFonts w:ascii="Meiryo UI" w:eastAsia="Meiryo UI" w:hAnsi="Meiryo UI"/>
          <w:lang w:eastAsia="zh-TW"/>
        </w:rPr>
      </w:pPr>
    </w:p>
    <w:p w14:paraId="6D5D1AF7" w14:textId="77777777" w:rsidR="00703FFA" w:rsidRPr="003608C0" w:rsidRDefault="00703FFA" w:rsidP="00703FFA">
      <w:pPr>
        <w:rPr>
          <w:rFonts w:ascii="Meiryo UI" w:eastAsia="Meiryo UI" w:hAnsi="Meiryo UI"/>
          <w:lang w:eastAsia="zh-TW"/>
        </w:rPr>
      </w:pPr>
    </w:p>
    <w:p w14:paraId="27E07A35" w14:textId="77777777" w:rsidR="00703FFA" w:rsidRPr="003608C0" w:rsidRDefault="00703FFA" w:rsidP="00703FFA">
      <w:pPr>
        <w:rPr>
          <w:rFonts w:ascii="Meiryo UI" w:eastAsia="Meiryo UI" w:hAnsi="Meiryo UI"/>
          <w:lang w:eastAsia="zh-TW"/>
        </w:rPr>
      </w:pPr>
    </w:p>
    <w:p w14:paraId="69BCFC1F" w14:textId="77777777" w:rsidR="00703FFA" w:rsidRPr="003608C0" w:rsidRDefault="00703FFA" w:rsidP="00703FFA">
      <w:pPr>
        <w:rPr>
          <w:rFonts w:ascii="Meiryo UI" w:eastAsia="Meiryo UI" w:hAnsi="Meiryo UI"/>
          <w:lang w:eastAsia="zh-TW"/>
        </w:rPr>
      </w:pPr>
    </w:p>
    <w:p w14:paraId="12212C4C" w14:textId="77777777" w:rsidR="00703FFA" w:rsidRPr="003608C0" w:rsidRDefault="00703FFA" w:rsidP="00703FFA">
      <w:pPr>
        <w:rPr>
          <w:rFonts w:ascii="Meiryo UI" w:eastAsia="Meiryo UI" w:hAnsi="Meiryo UI"/>
          <w:lang w:eastAsia="zh-TW"/>
        </w:rPr>
      </w:pPr>
    </w:p>
    <w:p w14:paraId="1DAD1CD4" w14:textId="77777777" w:rsidR="00703FFA" w:rsidRPr="003608C0" w:rsidRDefault="00703FFA" w:rsidP="00703FFA">
      <w:pPr>
        <w:rPr>
          <w:rFonts w:ascii="Meiryo UI" w:eastAsia="Meiryo UI" w:hAnsi="Meiryo UI"/>
          <w:lang w:eastAsia="zh-TW"/>
        </w:rPr>
      </w:pPr>
    </w:p>
    <w:p w14:paraId="1537B3DB" w14:textId="77777777" w:rsidR="00703FFA" w:rsidRPr="003608C0" w:rsidRDefault="00703FFA" w:rsidP="00703FFA">
      <w:pPr>
        <w:rPr>
          <w:rFonts w:ascii="Meiryo UI" w:eastAsia="Meiryo UI" w:hAnsi="Meiryo UI"/>
          <w:lang w:eastAsia="zh-TW"/>
        </w:rPr>
      </w:pPr>
    </w:p>
    <w:p w14:paraId="14FB8CF0" w14:textId="77777777" w:rsidR="00703FFA" w:rsidRPr="003608C0" w:rsidRDefault="00703FFA" w:rsidP="00703FFA">
      <w:pPr>
        <w:rPr>
          <w:rFonts w:ascii="Meiryo UI" w:eastAsia="Meiryo UI" w:hAnsi="Meiryo UI"/>
          <w:lang w:eastAsia="zh-TW"/>
        </w:rPr>
      </w:pPr>
    </w:p>
    <w:p w14:paraId="115A8565" w14:textId="77777777" w:rsidR="00703FFA" w:rsidRPr="003608C0" w:rsidRDefault="00703FFA" w:rsidP="00703FFA">
      <w:pPr>
        <w:rPr>
          <w:rFonts w:ascii="Meiryo UI" w:eastAsia="Meiryo UI" w:hAnsi="Meiryo UI"/>
          <w:lang w:eastAsia="zh-TW"/>
        </w:rPr>
      </w:pPr>
    </w:p>
    <w:p w14:paraId="58BC1BA1" w14:textId="77777777" w:rsidR="00703FFA" w:rsidRPr="003608C0" w:rsidRDefault="00703FFA" w:rsidP="00703FFA">
      <w:pPr>
        <w:rPr>
          <w:rFonts w:ascii="Meiryo UI" w:eastAsia="Meiryo UI" w:hAnsi="Meiryo UI"/>
          <w:lang w:eastAsia="zh-TW"/>
        </w:rPr>
      </w:pPr>
    </w:p>
    <w:p w14:paraId="437CC236" w14:textId="77777777" w:rsidR="00703FFA" w:rsidRPr="003608C0" w:rsidRDefault="00703FFA" w:rsidP="00703FFA">
      <w:pPr>
        <w:rPr>
          <w:rFonts w:ascii="Meiryo UI" w:eastAsia="Meiryo UI" w:hAnsi="Meiryo UI"/>
          <w:lang w:eastAsia="zh-TW"/>
        </w:rPr>
      </w:pPr>
    </w:p>
    <w:p w14:paraId="2433597A" w14:textId="77777777" w:rsidR="00703FFA" w:rsidRPr="003608C0" w:rsidRDefault="00703FFA" w:rsidP="00703FFA">
      <w:pPr>
        <w:rPr>
          <w:rFonts w:ascii="Meiryo UI" w:eastAsia="Meiryo UI" w:hAnsi="Meiryo UI"/>
          <w:lang w:eastAsia="zh-TW"/>
        </w:rPr>
      </w:pPr>
    </w:p>
    <w:p w14:paraId="60FC5836" w14:textId="77777777" w:rsidR="00703FFA" w:rsidRPr="003608C0" w:rsidRDefault="00703FFA" w:rsidP="00703FFA">
      <w:pPr>
        <w:rPr>
          <w:rFonts w:ascii="Meiryo UI" w:eastAsia="Meiryo UI" w:hAnsi="Meiryo UI"/>
          <w:lang w:eastAsia="zh-TW"/>
        </w:rPr>
      </w:pPr>
    </w:p>
    <w:p w14:paraId="4BD106FA" w14:textId="77777777" w:rsidR="00703FFA" w:rsidRPr="003608C0" w:rsidRDefault="00703FFA" w:rsidP="00703FFA">
      <w:pPr>
        <w:rPr>
          <w:rFonts w:ascii="Meiryo UI" w:eastAsia="Meiryo UI" w:hAnsi="Meiryo UI"/>
          <w:lang w:eastAsia="zh-TW"/>
        </w:rPr>
      </w:pPr>
    </w:p>
    <w:p w14:paraId="2D058C39" w14:textId="77777777" w:rsidR="00703FFA" w:rsidRPr="003608C0" w:rsidRDefault="00703FFA" w:rsidP="00703FFA">
      <w:pPr>
        <w:rPr>
          <w:rFonts w:ascii="Meiryo UI" w:eastAsia="Meiryo UI" w:hAnsi="Meiryo UI"/>
          <w:lang w:eastAsia="zh-TW"/>
        </w:rPr>
      </w:pPr>
    </w:p>
    <w:p w14:paraId="48E133A8" w14:textId="77777777" w:rsidR="00703FFA" w:rsidRPr="003608C0" w:rsidRDefault="00703FFA" w:rsidP="00703FFA">
      <w:pPr>
        <w:rPr>
          <w:rFonts w:ascii="Meiryo UI" w:eastAsia="Meiryo UI" w:hAnsi="Meiryo UI"/>
          <w:lang w:eastAsia="zh-TW"/>
        </w:rPr>
      </w:pPr>
    </w:p>
    <w:p w14:paraId="0287A2C8" w14:textId="027507DB" w:rsidR="00703FFA" w:rsidRPr="006B1A8B" w:rsidRDefault="00703FFA" w:rsidP="00703FFA">
      <w:pPr>
        <w:jc w:val="center"/>
        <w:rPr>
          <w:rFonts w:ascii="Meiryo UI" w:eastAsia="Meiryo UI" w:hAnsi="Meiryo UI"/>
          <w:sz w:val="32"/>
          <w:lang w:eastAsia="zh-TW"/>
        </w:rPr>
      </w:pPr>
      <w:r w:rsidRPr="006B1A8B">
        <w:rPr>
          <w:rFonts w:ascii="Meiryo UI" w:eastAsia="Meiryo UI" w:hAnsi="Meiryo UI" w:hint="eastAsia"/>
          <w:sz w:val="32"/>
          <w:lang w:eastAsia="zh-TW"/>
        </w:rPr>
        <w:t>令和</w:t>
      </w:r>
      <w:r w:rsidR="006D46E8" w:rsidRPr="006B1A8B">
        <w:rPr>
          <w:rFonts w:asciiTheme="minorEastAsia" w:hAnsiTheme="minorEastAsia" w:hint="eastAsia"/>
          <w:sz w:val="32"/>
        </w:rPr>
        <w:t>6</w:t>
      </w:r>
      <w:r w:rsidRPr="006B1A8B">
        <w:rPr>
          <w:rFonts w:ascii="Meiryo UI" w:eastAsia="Meiryo UI" w:hAnsi="Meiryo UI" w:hint="eastAsia"/>
          <w:sz w:val="32"/>
          <w:lang w:eastAsia="zh-TW"/>
        </w:rPr>
        <w:t>年</w:t>
      </w:r>
      <w:r w:rsidR="006D46E8" w:rsidRPr="006B1A8B">
        <w:rPr>
          <w:rFonts w:asciiTheme="minorEastAsia" w:hAnsiTheme="minorEastAsia" w:hint="eastAsia"/>
          <w:sz w:val="32"/>
        </w:rPr>
        <w:t>4</w:t>
      </w:r>
      <w:r w:rsidRPr="006B1A8B">
        <w:rPr>
          <w:rFonts w:ascii="Meiryo UI" w:eastAsia="Meiryo UI" w:hAnsi="Meiryo UI" w:hint="eastAsia"/>
          <w:sz w:val="32"/>
          <w:lang w:eastAsia="zh-TW"/>
        </w:rPr>
        <w:t>月</w:t>
      </w:r>
    </w:p>
    <w:p w14:paraId="287C719A" w14:textId="1ABC26EF" w:rsidR="00703FFA" w:rsidRPr="004918DE" w:rsidRDefault="00B85582" w:rsidP="00703FFA">
      <w:pPr>
        <w:jc w:val="center"/>
        <w:rPr>
          <w:rFonts w:asciiTheme="minorEastAsia" w:eastAsia="PMingLiU" w:hAnsiTheme="minorEastAsia"/>
          <w:sz w:val="32"/>
          <w:szCs w:val="32"/>
          <w:lang w:eastAsia="zh-TW"/>
        </w:rPr>
      </w:pPr>
      <w:r w:rsidRPr="006B1A8B">
        <w:rPr>
          <w:rFonts w:ascii="Meiryo UI" w:eastAsia="Meiryo UI" w:hAnsi="Meiryo UI" w:hint="eastAsia"/>
          <w:sz w:val="32"/>
          <w:szCs w:val="32"/>
        </w:rPr>
        <w:t>吉野町</w:t>
      </w:r>
      <w:r w:rsidR="004918DE" w:rsidRPr="006B1A8B">
        <w:rPr>
          <w:rFonts w:ascii="Meiryo UI" w:eastAsia="Meiryo UI" w:hAnsi="Meiryo UI" w:hint="eastAsia"/>
          <w:sz w:val="32"/>
          <w:szCs w:val="32"/>
        </w:rPr>
        <w:t xml:space="preserve">　</w:t>
      </w:r>
      <w:r w:rsidR="006D12CE" w:rsidRPr="006B1A8B">
        <w:rPr>
          <w:rFonts w:ascii="Meiryo UI" w:eastAsia="Meiryo UI" w:hAnsi="Meiryo UI" w:hint="eastAsia"/>
          <w:sz w:val="32"/>
          <w:szCs w:val="32"/>
        </w:rPr>
        <w:t>政策戦略課</w:t>
      </w:r>
      <w:r w:rsidR="00703FFA" w:rsidRPr="006B1A8B">
        <w:rPr>
          <w:rFonts w:ascii="Meiryo UI" w:eastAsia="Meiryo UI" w:hAnsi="Meiryo UI" w:hint="eastAsia"/>
          <w:sz w:val="32"/>
          <w:szCs w:val="32"/>
          <w:lang w:eastAsia="zh-TW"/>
        </w:rPr>
        <w:t xml:space="preserve"> </w:t>
      </w:r>
      <w:r w:rsidR="006D12CE" w:rsidRPr="006B1A8B">
        <w:rPr>
          <w:rFonts w:ascii="Meiryo UI" w:eastAsia="Meiryo UI" w:hAnsi="Meiryo UI" w:hint="eastAsia"/>
          <w:sz w:val="32"/>
          <w:szCs w:val="32"/>
        </w:rPr>
        <w:t>広報</w:t>
      </w:r>
      <w:r w:rsidR="006D46E8" w:rsidRPr="006B1A8B">
        <w:rPr>
          <w:rFonts w:ascii="Meiryo UI" w:eastAsia="Meiryo UI" w:hAnsi="Meiryo UI" w:hint="eastAsia"/>
          <w:sz w:val="32"/>
          <w:szCs w:val="32"/>
        </w:rPr>
        <w:t>広聴</w:t>
      </w:r>
      <w:r w:rsidR="00703FFA" w:rsidRPr="006B1A8B">
        <w:rPr>
          <w:rFonts w:ascii="Meiryo UI" w:eastAsia="Meiryo UI" w:hAnsi="Meiryo UI" w:hint="eastAsia"/>
          <w:sz w:val="32"/>
          <w:szCs w:val="32"/>
        </w:rPr>
        <w:t>室</w:t>
      </w:r>
    </w:p>
    <w:p w14:paraId="491EFB76" w14:textId="77777777" w:rsidR="00703FFA" w:rsidRDefault="00703FFA" w:rsidP="00703FFA">
      <w:pPr>
        <w:jc w:val="left"/>
        <w:rPr>
          <w:rFonts w:asciiTheme="minorEastAsia" w:eastAsia="PMingLiU" w:hAnsiTheme="minorEastAsia"/>
          <w:sz w:val="32"/>
          <w:lang w:eastAsia="zh-TW"/>
        </w:rPr>
      </w:pPr>
    </w:p>
    <w:p w14:paraId="0BEDEB0F" w14:textId="77777777" w:rsidR="00E03CF3" w:rsidRPr="00E03CF3" w:rsidRDefault="00E03CF3" w:rsidP="00703FFA">
      <w:pPr>
        <w:jc w:val="left"/>
        <w:rPr>
          <w:rFonts w:asciiTheme="minorEastAsia" w:eastAsia="PMingLiU" w:hAnsiTheme="minorEastAsia"/>
          <w:sz w:val="32"/>
          <w:lang w:eastAsia="zh-TW"/>
        </w:rPr>
      </w:pPr>
    </w:p>
    <w:p w14:paraId="44A1B888" w14:textId="7E0942D6" w:rsidR="00703FFA" w:rsidRPr="00703FFA" w:rsidRDefault="00703FFA" w:rsidP="00703FFA">
      <w:pPr>
        <w:jc w:val="left"/>
        <w:rPr>
          <w:rFonts w:asciiTheme="minorEastAsia" w:hAnsiTheme="minorEastAsia"/>
          <w:sz w:val="32"/>
          <w:lang w:eastAsia="zh-TW"/>
        </w:rPr>
      </w:pPr>
      <w:r w:rsidRPr="00703FFA">
        <w:rPr>
          <w:rFonts w:asciiTheme="minorEastAsia" w:hAnsiTheme="minorEastAsia" w:hint="eastAsia"/>
          <w:sz w:val="32"/>
        </w:rPr>
        <w:lastRenderedPageBreak/>
        <w:t>【目次】</w:t>
      </w:r>
    </w:p>
    <w:p w14:paraId="288FD278" w14:textId="56391C87" w:rsidR="000901CC" w:rsidRPr="00EB5927" w:rsidRDefault="00703FFA" w:rsidP="00EA6E87">
      <w:pPr>
        <w:pStyle w:val="a3"/>
        <w:numPr>
          <w:ilvl w:val="0"/>
          <w:numId w:val="1"/>
        </w:numPr>
        <w:snapToGrid w:val="0"/>
        <w:spacing w:line="0" w:lineRule="atLeast"/>
        <w:ind w:leftChars="0"/>
        <w:contextualSpacing/>
        <w:rPr>
          <w:rFonts w:ascii="Meiryo UI" w:eastAsia="Meiryo UI" w:hAnsi="Meiryo UI"/>
          <w:b/>
          <w:bCs/>
          <w:sz w:val="24"/>
          <w:szCs w:val="24"/>
          <w:shd w:val="pct15" w:color="auto" w:fill="FFFFFF"/>
        </w:rPr>
      </w:pPr>
      <w:r w:rsidRPr="00EB5927">
        <w:rPr>
          <w:rFonts w:ascii="Meiryo UI" w:eastAsia="Meiryo UI" w:hAnsi="Meiryo UI" w:hint="eastAsia"/>
          <w:b/>
          <w:bCs/>
          <w:sz w:val="24"/>
          <w:szCs w:val="24"/>
          <w:shd w:val="pct15" w:color="auto" w:fill="FFFFFF"/>
        </w:rPr>
        <w:t>業務の概要</w:t>
      </w:r>
    </w:p>
    <w:p w14:paraId="389FFBB5" w14:textId="56C27BCE" w:rsidR="00703FFA" w:rsidRPr="00EB5927" w:rsidRDefault="00703FFA" w:rsidP="00EA6E87">
      <w:pPr>
        <w:pStyle w:val="a3"/>
        <w:numPr>
          <w:ilvl w:val="1"/>
          <w:numId w:val="2"/>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業務名</w:t>
      </w:r>
    </w:p>
    <w:p w14:paraId="29BDAFB2" w14:textId="5E78FC47" w:rsidR="00703FFA" w:rsidRPr="00EB5927" w:rsidRDefault="00703FFA" w:rsidP="00EA6E87">
      <w:pPr>
        <w:pStyle w:val="a3"/>
        <w:numPr>
          <w:ilvl w:val="1"/>
          <w:numId w:val="2"/>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業務概要</w:t>
      </w:r>
    </w:p>
    <w:p w14:paraId="773064E0" w14:textId="293F5938" w:rsidR="00703FFA" w:rsidRPr="00EB5927" w:rsidRDefault="00703FFA" w:rsidP="00EA6E87">
      <w:pPr>
        <w:pStyle w:val="a3"/>
        <w:numPr>
          <w:ilvl w:val="1"/>
          <w:numId w:val="2"/>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業務の範囲</w:t>
      </w:r>
    </w:p>
    <w:p w14:paraId="2623D2C0" w14:textId="76C0FE6F" w:rsidR="00703FFA" w:rsidRPr="00EB5927" w:rsidRDefault="00703FFA" w:rsidP="00EA6E87">
      <w:pPr>
        <w:pStyle w:val="a3"/>
        <w:numPr>
          <w:ilvl w:val="1"/>
          <w:numId w:val="2"/>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契約期間・スケジュール</w:t>
      </w:r>
    </w:p>
    <w:p w14:paraId="154C285A" w14:textId="796E5E37" w:rsidR="00703FFA" w:rsidRPr="00EB5927" w:rsidRDefault="00703FFA" w:rsidP="00EA6E87">
      <w:pPr>
        <w:pStyle w:val="a3"/>
        <w:numPr>
          <w:ilvl w:val="1"/>
          <w:numId w:val="2"/>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履行場所</w:t>
      </w:r>
    </w:p>
    <w:p w14:paraId="0F2F83B0" w14:textId="1FD7EA13" w:rsidR="00703FFA" w:rsidRPr="00EB5927" w:rsidRDefault="00703FFA" w:rsidP="00EA6E87">
      <w:pPr>
        <w:pStyle w:val="a3"/>
        <w:numPr>
          <w:ilvl w:val="1"/>
          <w:numId w:val="2"/>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対象サイト</w:t>
      </w:r>
    </w:p>
    <w:p w14:paraId="4F2DB1D8" w14:textId="68221B3C" w:rsidR="00703FFA" w:rsidRPr="00EB5927" w:rsidRDefault="00703FFA" w:rsidP="00EA6E87">
      <w:pPr>
        <w:pStyle w:val="a3"/>
        <w:numPr>
          <w:ilvl w:val="1"/>
          <w:numId w:val="2"/>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移行対象</w:t>
      </w:r>
      <w:r w:rsidR="007662C6">
        <w:rPr>
          <w:rFonts w:ascii="Meiryo UI" w:eastAsia="Meiryo UI" w:hAnsi="Meiryo UI" w:hint="eastAsia"/>
          <w:sz w:val="24"/>
          <w:szCs w:val="24"/>
        </w:rPr>
        <w:t>ペ</w:t>
      </w:r>
      <w:r w:rsidRPr="00EB5927">
        <w:rPr>
          <w:rFonts w:ascii="Meiryo UI" w:eastAsia="Meiryo UI" w:hAnsi="Meiryo UI" w:hint="eastAsia"/>
          <w:sz w:val="24"/>
          <w:szCs w:val="24"/>
        </w:rPr>
        <w:t>ージ数</w:t>
      </w:r>
    </w:p>
    <w:p w14:paraId="1B84E691" w14:textId="312D31D3" w:rsidR="00703FFA" w:rsidRDefault="00703FFA" w:rsidP="00EA6E87">
      <w:pPr>
        <w:pStyle w:val="a3"/>
        <w:numPr>
          <w:ilvl w:val="1"/>
          <w:numId w:val="2"/>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提出書類</w:t>
      </w:r>
    </w:p>
    <w:p w14:paraId="7B22714C" w14:textId="77777777" w:rsidR="00DA34A0" w:rsidRPr="00EB5927" w:rsidRDefault="00DA34A0" w:rsidP="00DA34A0">
      <w:pPr>
        <w:pStyle w:val="a3"/>
        <w:snapToGrid w:val="0"/>
        <w:spacing w:line="0" w:lineRule="atLeast"/>
        <w:ind w:leftChars="0" w:left="992"/>
        <w:contextualSpacing/>
        <w:rPr>
          <w:rFonts w:ascii="Meiryo UI" w:eastAsia="Meiryo UI" w:hAnsi="Meiryo UI"/>
          <w:sz w:val="24"/>
          <w:szCs w:val="24"/>
        </w:rPr>
      </w:pPr>
    </w:p>
    <w:p w14:paraId="1883EC14" w14:textId="1CBF083F" w:rsidR="00703FFA" w:rsidRPr="00EB5927" w:rsidRDefault="00703FFA" w:rsidP="00EA6E87">
      <w:pPr>
        <w:pStyle w:val="a3"/>
        <w:numPr>
          <w:ilvl w:val="0"/>
          <w:numId w:val="1"/>
        </w:numPr>
        <w:snapToGrid w:val="0"/>
        <w:spacing w:line="0" w:lineRule="atLeast"/>
        <w:ind w:leftChars="0"/>
        <w:contextualSpacing/>
        <w:rPr>
          <w:rFonts w:ascii="Meiryo UI" w:eastAsia="Meiryo UI" w:hAnsi="Meiryo UI"/>
          <w:b/>
          <w:bCs/>
          <w:sz w:val="24"/>
          <w:szCs w:val="24"/>
          <w:shd w:val="pct15" w:color="auto" w:fill="FFFFFF"/>
        </w:rPr>
      </w:pPr>
      <w:r w:rsidRPr="00EB5927">
        <w:rPr>
          <w:rFonts w:ascii="Meiryo UI" w:eastAsia="Meiryo UI" w:hAnsi="Meiryo UI" w:hint="eastAsia"/>
          <w:b/>
          <w:bCs/>
          <w:sz w:val="24"/>
          <w:szCs w:val="24"/>
          <w:shd w:val="pct15" w:color="auto" w:fill="FFFFFF"/>
        </w:rPr>
        <w:t>システム動作環境要件</w:t>
      </w:r>
    </w:p>
    <w:p w14:paraId="0CF8D638" w14:textId="776C00AA" w:rsidR="008B3CFF" w:rsidRPr="00EB5927" w:rsidRDefault="008B3CF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ホーム</w:t>
      </w:r>
      <w:r w:rsidR="007662C6">
        <w:rPr>
          <w:rFonts w:ascii="Meiryo UI" w:eastAsia="Meiryo UI" w:hAnsi="Meiryo UI" w:hint="eastAsia"/>
          <w:sz w:val="24"/>
          <w:szCs w:val="24"/>
        </w:rPr>
        <w:t>ペ</w:t>
      </w:r>
      <w:r w:rsidRPr="00EB5927">
        <w:rPr>
          <w:rFonts w:ascii="Meiryo UI" w:eastAsia="Meiryo UI" w:hAnsi="Meiryo UI" w:hint="eastAsia"/>
          <w:sz w:val="24"/>
          <w:szCs w:val="24"/>
        </w:rPr>
        <w:t>ージの稼働に関する要件</w:t>
      </w:r>
    </w:p>
    <w:p w14:paraId="413ED080" w14:textId="3D3CF150" w:rsidR="008B3CFF" w:rsidRPr="00EB5927" w:rsidRDefault="008B3CF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動作環境に関する要件</w:t>
      </w:r>
    </w:p>
    <w:p w14:paraId="21D19425" w14:textId="346E7BD8" w:rsidR="008B3CFF" w:rsidRPr="00EB5927" w:rsidRDefault="008B3CF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ソフトウェアに関する要件</w:t>
      </w:r>
    </w:p>
    <w:p w14:paraId="002D1A86" w14:textId="42855F23" w:rsidR="008B3CFF" w:rsidRPr="00EB5927" w:rsidRDefault="008B3CF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ネットワークに関する要件</w:t>
      </w:r>
    </w:p>
    <w:p w14:paraId="5D5F3A4E" w14:textId="172A5C9F" w:rsidR="008B3CFF" w:rsidRPr="00EB5927" w:rsidRDefault="008B3CF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セキュリティに関する要件</w:t>
      </w:r>
    </w:p>
    <w:p w14:paraId="294CA1F3" w14:textId="7515C28E" w:rsidR="008B3CFF" w:rsidRPr="00EB5927" w:rsidRDefault="008B3CF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CMSの稼働に関する要件</w:t>
      </w:r>
    </w:p>
    <w:p w14:paraId="4FA7EED8" w14:textId="0DC747A6" w:rsidR="00703FFA" w:rsidRDefault="008B3CF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その他の要件</w:t>
      </w:r>
    </w:p>
    <w:p w14:paraId="797A0C9A" w14:textId="77777777" w:rsidR="00DA34A0" w:rsidRPr="00EB5927" w:rsidRDefault="00DA34A0" w:rsidP="00DA34A0">
      <w:pPr>
        <w:pStyle w:val="a3"/>
        <w:snapToGrid w:val="0"/>
        <w:spacing w:line="0" w:lineRule="atLeast"/>
        <w:ind w:leftChars="0" w:left="992"/>
        <w:contextualSpacing/>
        <w:rPr>
          <w:rFonts w:ascii="Meiryo UI" w:eastAsia="Meiryo UI" w:hAnsi="Meiryo UI"/>
          <w:sz w:val="24"/>
          <w:szCs w:val="24"/>
        </w:rPr>
      </w:pPr>
    </w:p>
    <w:p w14:paraId="1C59B20E" w14:textId="77777777" w:rsidR="004D362F" w:rsidRPr="00EB5927" w:rsidRDefault="00703FFA" w:rsidP="00EA6E87">
      <w:pPr>
        <w:pStyle w:val="a3"/>
        <w:numPr>
          <w:ilvl w:val="0"/>
          <w:numId w:val="1"/>
        </w:numPr>
        <w:snapToGrid w:val="0"/>
        <w:spacing w:line="0" w:lineRule="atLeast"/>
        <w:ind w:leftChars="0"/>
        <w:contextualSpacing/>
        <w:rPr>
          <w:rFonts w:ascii="Meiryo UI" w:eastAsia="Meiryo UI" w:hAnsi="Meiryo UI"/>
          <w:b/>
          <w:bCs/>
          <w:sz w:val="24"/>
          <w:szCs w:val="24"/>
          <w:shd w:val="pct15" w:color="auto" w:fill="FFFFFF"/>
        </w:rPr>
      </w:pPr>
      <w:r w:rsidRPr="00EB5927">
        <w:rPr>
          <w:rFonts w:ascii="Meiryo UI" w:eastAsia="Meiryo UI" w:hAnsi="Meiryo UI" w:hint="eastAsia"/>
          <w:b/>
          <w:bCs/>
          <w:sz w:val="24"/>
          <w:szCs w:val="24"/>
          <w:shd w:val="pct15" w:color="auto" w:fill="FFFFFF"/>
        </w:rPr>
        <w:t>構築に関する基本要件</w:t>
      </w:r>
    </w:p>
    <w:p w14:paraId="3DCC75E7" w14:textId="4AD4749A" w:rsidR="004D362F" w:rsidRPr="00EB5927"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開発要件</w:t>
      </w:r>
    </w:p>
    <w:p w14:paraId="67D3E413" w14:textId="4700A566" w:rsidR="004D362F" w:rsidRPr="00EB5927"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システムの基本要件</w:t>
      </w:r>
    </w:p>
    <w:p w14:paraId="46E19FD8" w14:textId="56804DCF" w:rsidR="004D362F" w:rsidRPr="00EB5927"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システムの機能要件</w:t>
      </w:r>
    </w:p>
    <w:p w14:paraId="58BDED5F" w14:textId="5EFF3CF5" w:rsidR="004D362F" w:rsidRPr="00EB5927"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アクセシビリティ対応</w:t>
      </w:r>
    </w:p>
    <w:p w14:paraId="09482F6E" w14:textId="35DA293A" w:rsidR="004D362F" w:rsidRPr="00EB5927"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コンサルティング</w:t>
      </w:r>
    </w:p>
    <w:p w14:paraId="3150413D" w14:textId="4410C7E9" w:rsidR="004D362F" w:rsidRPr="00EB5927"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サイト設計</w:t>
      </w:r>
    </w:p>
    <w:p w14:paraId="34EA5FAA" w14:textId="6AE2FE5F" w:rsidR="004D362F" w:rsidRPr="00EB5927"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新規コンテンツの作成</w:t>
      </w:r>
    </w:p>
    <w:p w14:paraId="02165F45" w14:textId="10CDA2B4" w:rsidR="004D362F" w:rsidRPr="00EB5927"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デザイン作成</w:t>
      </w:r>
    </w:p>
    <w:p w14:paraId="341E7DD2" w14:textId="09C7BB60" w:rsidR="004D362F"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外部ASPの導入</w:t>
      </w:r>
    </w:p>
    <w:p w14:paraId="42CC686E" w14:textId="77777777" w:rsidR="00DA34A0" w:rsidRPr="00EB5927" w:rsidRDefault="00DA34A0" w:rsidP="00DA34A0">
      <w:pPr>
        <w:pStyle w:val="a3"/>
        <w:snapToGrid w:val="0"/>
        <w:spacing w:line="0" w:lineRule="atLeast"/>
        <w:ind w:leftChars="0" w:left="992"/>
        <w:contextualSpacing/>
        <w:rPr>
          <w:rFonts w:ascii="Meiryo UI" w:eastAsia="Meiryo UI" w:hAnsi="Meiryo UI"/>
          <w:sz w:val="24"/>
          <w:szCs w:val="24"/>
        </w:rPr>
      </w:pPr>
    </w:p>
    <w:p w14:paraId="13641890" w14:textId="09ABD57B" w:rsidR="00703FFA" w:rsidRPr="00EB5927" w:rsidRDefault="00703FFA" w:rsidP="00EA6E87">
      <w:pPr>
        <w:pStyle w:val="a3"/>
        <w:numPr>
          <w:ilvl w:val="0"/>
          <w:numId w:val="1"/>
        </w:numPr>
        <w:snapToGrid w:val="0"/>
        <w:spacing w:line="0" w:lineRule="atLeast"/>
        <w:ind w:leftChars="0"/>
        <w:contextualSpacing/>
        <w:rPr>
          <w:rFonts w:ascii="Meiryo UI" w:eastAsia="Meiryo UI" w:hAnsi="Meiryo UI"/>
          <w:b/>
          <w:bCs/>
          <w:sz w:val="24"/>
          <w:szCs w:val="24"/>
          <w:shd w:val="pct15" w:color="auto" w:fill="FFFFFF"/>
        </w:rPr>
      </w:pPr>
      <w:r w:rsidRPr="00EB5927">
        <w:rPr>
          <w:rFonts w:ascii="Meiryo UI" w:eastAsia="Meiryo UI" w:hAnsi="Meiryo UI" w:hint="eastAsia"/>
          <w:b/>
          <w:bCs/>
          <w:sz w:val="24"/>
          <w:szCs w:val="24"/>
          <w:shd w:val="pct15" w:color="auto" w:fill="FFFFFF"/>
        </w:rPr>
        <w:t>データ移行に関する要件</w:t>
      </w:r>
    </w:p>
    <w:p w14:paraId="40FDB474" w14:textId="2A9572F8" w:rsidR="004D362F" w:rsidRPr="00EB5927"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移行対象</w:t>
      </w:r>
    </w:p>
    <w:p w14:paraId="60008FCB" w14:textId="678860B5" w:rsidR="004D362F" w:rsidRPr="00EB5927"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移行の基本要件</w:t>
      </w:r>
    </w:p>
    <w:p w14:paraId="71861C6F" w14:textId="59BE8956" w:rsidR="004D362F"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lastRenderedPageBreak/>
        <w:t>移行後の検証</w:t>
      </w:r>
    </w:p>
    <w:p w14:paraId="425277AC" w14:textId="77777777" w:rsidR="00DA34A0" w:rsidRPr="00EB5927" w:rsidRDefault="00DA34A0" w:rsidP="00DA34A0">
      <w:pPr>
        <w:pStyle w:val="a3"/>
        <w:snapToGrid w:val="0"/>
        <w:spacing w:line="0" w:lineRule="atLeast"/>
        <w:ind w:leftChars="0" w:left="992"/>
        <w:contextualSpacing/>
        <w:rPr>
          <w:rFonts w:ascii="Meiryo UI" w:eastAsia="Meiryo UI" w:hAnsi="Meiryo UI"/>
          <w:sz w:val="24"/>
          <w:szCs w:val="24"/>
        </w:rPr>
      </w:pPr>
    </w:p>
    <w:p w14:paraId="73B08C87" w14:textId="56A8FD96" w:rsidR="00703FFA" w:rsidRPr="00EB5927" w:rsidRDefault="00703FFA" w:rsidP="00EA6E87">
      <w:pPr>
        <w:pStyle w:val="a3"/>
        <w:numPr>
          <w:ilvl w:val="0"/>
          <w:numId w:val="1"/>
        </w:numPr>
        <w:snapToGrid w:val="0"/>
        <w:spacing w:line="0" w:lineRule="atLeast"/>
        <w:ind w:leftChars="0"/>
        <w:contextualSpacing/>
        <w:rPr>
          <w:rFonts w:ascii="Meiryo UI" w:eastAsia="Meiryo UI" w:hAnsi="Meiryo UI"/>
          <w:b/>
          <w:bCs/>
          <w:sz w:val="24"/>
          <w:szCs w:val="24"/>
          <w:shd w:val="pct15" w:color="auto" w:fill="FFFFFF"/>
        </w:rPr>
      </w:pPr>
      <w:r w:rsidRPr="00EB5927">
        <w:rPr>
          <w:rFonts w:ascii="Meiryo UI" w:eastAsia="Meiryo UI" w:hAnsi="Meiryo UI" w:hint="eastAsia"/>
          <w:b/>
          <w:bCs/>
          <w:sz w:val="24"/>
          <w:szCs w:val="24"/>
          <w:shd w:val="pct15" w:color="auto" w:fill="FFFFFF"/>
        </w:rPr>
        <w:t>職員支援に関する要件</w:t>
      </w:r>
    </w:p>
    <w:p w14:paraId="259A7E08" w14:textId="77777777" w:rsidR="004D362F" w:rsidRPr="00EB5927"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アクセシビリティガイドラインの作成</w:t>
      </w:r>
    </w:p>
    <w:p w14:paraId="19FA769C" w14:textId="77777777" w:rsidR="004D362F" w:rsidRPr="00EB5927"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CMS操作マニュアルの作成</w:t>
      </w:r>
    </w:p>
    <w:p w14:paraId="2A29D625" w14:textId="77777777" w:rsidR="004D362F"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CMS操作研修会の実施</w:t>
      </w:r>
    </w:p>
    <w:p w14:paraId="70090181" w14:textId="77777777" w:rsidR="00DA34A0" w:rsidRPr="00EB5927" w:rsidRDefault="00DA34A0" w:rsidP="00DA34A0">
      <w:pPr>
        <w:pStyle w:val="a3"/>
        <w:snapToGrid w:val="0"/>
        <w:spacing w:line="0" w:lineRule="atLeast"/>
        <w:ind w:leftChars="0" w:left="992"/>
        <w:contextualSpacing/>
        <w:rPr>
          <w:rFonts w:ascii="Meiryo UI" w:eastAsia="Meiryo UI" w:hAnsi="Meiryo UI"/>
          <w:sz w:val="24"/>
          <w:szCs w:val="24"/>
        </w:rPr>
      </w:pPr>
    </w:p>
    <w:p w14:paraId="4842FC01" w14:textId="7F2ADFAF" w:rsidR="00703FFA" w:rsidRPr="00EB5927" w:rsidRDefault="00703FFA" w:rsidP="00EA6E87">
      <w:pPr>
        <w:pStyle w:val="a3"/>
        <w:numPr>
          <w:ilvl w:val="0"/>
          <w:numId w:val="1"/>
        </w:numPr>
        <w:snapToGrid w:val="0"/>
        <w:spacing w:line="0" w:lineRule="atLeast"/>
        <w:ind w:leftChars="0"/>
        <w:contextualSpacing/>
        <w:rPr>
          <w:rFonts w:ascii="Meiryo UI" w:eastAsia="Meiryo UI" w:hAnsi="Meiryo UI"/>
          <w:b/>
          <w:bCs/>
          <w:sz w:val="24"/>
          <w:szCs w:val="24"/>
          <w:shd w:val="pct15" w:color="auto" w:fill="FFFFFF"/>
        </w:rPr>
      </w:pPr>
      <w:r w:rsidRPr="00EB5927">
        <w:rPr>
          <w:rFonts w:ascii="Meiryo UI" w:eastAsia="Meiryo UI" w:hAnsi="Meiryo UI" w:hint="eastAsia"/>
          <w:b/>
          <w:bCs/>
          <w:sz w:val="24"/>
          <w:szCs w:val="24"/>
          <w:shd w:val="pct15" w:color="auto" w:fill="FFFFFF"/>
        </w:rPr>
        <w:t>サービス提供に関する要件</w:t>
      </w:r>
    </w:p>
    <w:p w14:paraId="793B264C" w14:textId="181C2B57" w:rsidR="004D362F"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保守要件</w:t>
      </w:r>
    </w:p>
    <w:p w14:paraId="1D5AD203" w14:textId="77777777" w:rsidR="00DA34A0" w:rsidRPr="00EB5927" w:rsidRDefault="00DA34A0" w:rsidP="00DA34A0">
      <w:pPr>
        <w:pStyle w:val="a3"/>
        <w:snapToGrid w:val="0"/>
        <w:spacing w:line="0" w:lineRule="atLeast"/>
        <w:ind w:leftChars="0" w:left="992"/>
        <w:contextualSpacing/>
        <w:rPr>
          <w:rFonts w:ascii="Meiryo UI" w:eastAsia="Meiryo UI" w:hAnsi="Meiryo UI"/>
          <w:sz w:val="24"/>
          <w:szCs w:val="24"/>
        </w:rPr>
      </w:pPr>
    </w:p>
    <w:p w14:paraId="2B7A0CA0" w14:textId="16126CC1" w:rsidR="00703FFA" w:rsidRPr="00EB5927" w:rsidRDefault="00703FFA" w:rsidP="00EA6E87">
      <w:pPr>
        <w:pStyle w:val="a3"/>
        <w:numPr>
          <w:ilvl w:val="0"/>
          <w:numId w:val="1"/>
        </w:numPr>
        <w:snapToGrid w:val="0"/>
        <w:spacing w:line="0" w:lineRule="atLeast"/>
        <w:ind w:leftChars="0"/>
        <w:contextualSpacing/>
        <w:rPr>
          <w:rFonts w:ascii="Meiryo UI" w:eastAsia="Meiryo UI" w:hAnsi="Meiryo UI"/>
          <w:b/>
          <w:bCs/>
          <w:sz w:val="24"/>
          <w:szCs w:val="24"/>
          <w:shd w:val="pct15" w:color="auto" w:fill="FFFFFF"/>
        </w:rPr>
      </w:pPr>
      <w:r w:rsidRPr="00EB5927">
        <w:rPr>
          <w:rFonts w:ascii="Meiryo UI" w:eastAsia="Meiryo UI" w:hAnsi="Meiryo UI" w:hint="eastAsia"/>
          <w:b/>
          <w:bCs/>
          <w:sz w:val="24"/>
          <w:szCs w:val="24"/>
          <w:shd w:val="pct15" w:color="auto" w:fill="FFFFFF"/>
        </w:rPr>
        <w:t>納品</w:t>
      </w:r>
    </w:p>
    <w:p w14:paraId="296F1353" w14:textId="50E3518A" w:rsidR="004D362F"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成果物の納品</w:t>
      </w:r>
    </w:p>
    <w:p w14:paraId="2D0DF802" w14:textId="77777777" w:rsidR="00DA34A0" w:rsidRPr="00EB5927" w:rsidRDefault="00DA34A0" w:rsidP="00DA34A0">
      <w:pPr>
        <w:pStyle w:val="a3"/>
        <w:snapToGrid w:val="0"/>
        <w:spacing w:line="0" w:lineRule="atLeast"/>
        <w:ind w:leftChars="0" w:left="992"/>
        <w:contextualSpacing/>
        <w:rPr>
          <w:rFonts w:ascii="Meiryo UI" w:eastAsia="Meiryo UI" w:hAnsi="Meiryo UI"/>
          <w:sz w:val="24"/>
          <w:szCs w:val="24"/>
        </w:rPr>
      </w:pPr>
    </w:p>
    <w:p w14:paraId="2B6AA65F" w14:textId="7BE95E75" w:rsidR="00703FFA" w:rsidRPr="00EB5927" w:rsidRDefault="00703FFA" w:rsidP="00EA6E87">
      <w:pPr>
        <w:pStyle w:val="a3"/>
        <w:numPr>
          <w:ilvl w:val="0"/>
          <w:numId w:val="1"/>
        </w:numPr>
        <w:snapToGrid w:val="0"/>
        <w:spacing w:line="0" w:lineRule="atLeast"/>
        <w:ind w:leftChars="0"/>
        <w:contextualSpacing/>
        <w:rPr>
          <w:rFonts w:ascii="Meiryo UI" w:eastAsia="Meiryo UI" w:hAnsi="Meiryo UI"/>
          <w:b/>
          <w:bCs/>
          <w:sz w:val="24"/>
          <w:szCs w:val="24"/>
          <w:shd w:val="pct15" w:color="auto" w:fill="FFFFFF"/>
        </w:rPr>
      </w:pPr>
      <w:r w:rsidRPr="00EB5927">
        <w:rPr>
          <w:rFonts w:ascii="Meiryo UI" w:eastAsia="Meiryo UI" w:hAnsi="Meiryo UI" w:hint="eastAsia"/>
          <w:b/>
          <w:bCs/>
          <w:sz w:val="24"/>
          <w:szCs w:val="24"/>
          <w:shd w:val="pct15" w:color="auto" w:fill="FFFFFF"/>
        </w:rPr>
        <w:t>その他留意事項</w:t>
      </w:r>
    </w:p>
    <w:p w14:paraId="1EC07CD3" w14:textId="4DCC22E9" w:rsidR="004D362F" w:rsidRPr="00EB5927"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機密保護</w:t>
      </w:r>
    </w:p>
    <w:p w14:paraId="3AF817ED" w14:textId="729958F3" w:rsidR="004D362F" w:rsidRPr="00EB5927"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打ち合わせおよび連絡調整</w:t>
      </w:r>
    </w:p>
    <w:p w14:paraId="262208FD" w14:textId="360EBA23" w:rsidR="004D362F" w:rsidRPr="00EB5927"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再委託</w:t>
      </w:r>
    </w:p>
    <w:p w14:paraId="331929F2" w14:textId="5A9E5799" w:rsidR="004D362F" w:rsidRPr="00EB5927"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契約不適合責任</w:t>
      </w:r>
    </w:p>
    <w:p w14:paraId="3CA3B5DD" w14:textId="23C42801" w:rsidR="004D362F" w:rsidRPr="00EB5927"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権利の帰属</w:t>
      </w:r>
    </w:p>
    <w:p w14:paraId="18FD5FB9" w14:textId="32B65A80" w:rsidR="004D362F" w:rsidRPr="00EB5927"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追加提案</w:t>
      </w:r>
    </w:p>
    <w:p w14:paraId="4E7FEDCB" w14:textId="2AFFCC81" w:rsidR="004D362F" w:rsidRDefault="004D362F" w:rsidP="00EA6E87">
      <w:pPr>
        <w:pStyle w:val="a3"/>
        <w:numPr>
          <w:ilvl w:val="1"/>
          <w:numId w:val="1"/>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協議</w:t>
      </w:r>
    </w:p>
    <w:p w14:paraId="7023B0D8" w14:textId="77777777" w:rsidR="00EB5927" w:rsidRDefault="00EB5927" w:rsidP="00EB5927">
      <w:pPr>
        <w:snapToGrid w:val="0"/>
        <w:spacing w:line="0" w:lineRule="atLeast"/>
        <w:contextualSpacing/>
        <w:rPr>
          <w:rFonts w:ascii="Meiryo UI" w:eastAsia="Meiryo UI" w:hAnsi="Meiryo UI"/>
          <w:sz w:val="24"/>
          <w:szCs w:val="24"/>
        </w:rPr>
      </w:pPr>
    </w:p>
    <w:p w14:paraId="2A0B00BF" w14:textId="77777777" w:rsidR="00EB5927" w:rsidRDefault="00EB5927" w:rsidP="00EB5927">
      <w:pPr>
        <w:snapToGrid w:val="0"/>
        <w:spacing w:line="0" w:lineRule="atLeast"/>
        <w:contextualSpacing/>
        <w:rPr>
          <w:rFonts w:ascii="Meiryo UI" w:eastAsia="Meiryo UI" w:hAnsi="Meiryo UI"/>
          <w:sz w:val="24"/>
          <w:szCs w:val="24"/>
        </w:rPr>
      </w:pPr>
    </w:p>
    <w:p w14:paraId="42EA95CD" w14:textId="77777777" w:rsidR="00EB5927" w:rsidRDefault="00EB5927" w:rsidP="00EB5927">
      <w:pPr>
        <w:snapToGrid w:val="0"/>
        <w:spacing w:line="0" w:lineRule="atLeast"/>
        <w:contextualSpacing/>
        <w:rPr>
          <w:rFonts w:ascii="Meiryo UI" w:eastAsia="Meiryo UI" w:hAnsi="Meiryo UI"/>
          <w:sz w:val="24"/>
          <w:szCs w:val="24"/>
        </w:rPr>
      </w:pPr>
    </w:p>
    <w:p w14:paraId="58F3B3C7" w14:textId="77777777" w:rsidR="00EB5927" w:rsidRDefault="00EB5927" w:rsidP="00EB5927">
      <w:pPr>
        <w:snapToGrid w:val="0"/>
        <w:spacing w:line="0" w:lineRule="atLeast"/>
        <w:contextualSpacing/>
        <w:rPr>
          <w:rFonts w:ascii="Meiryo UI" w:eastAsia="Meiryo UI" w:hAnsi="Meiryo UI"/>
          <w:sz w:val="24"/>
          <w:szCs w:val="24"/>
        </w:rPr>
      </w:pPr>
    </w:p>
    <w:p w14:paraId="1EB5AFBC" w14:textId="77777777" w:rsidR="00EB5927" w:rsidRDefault="00EB5927" w:rsidP="00EB5927">
      <w:pPr>
        <w:snapToGrid w:val="0"/>
        <w:spacing w:line="0" w:lineRule="atLeast"/>
        <w:contextualSpacing/>
        <w:rPr>
          <w:rFonts w:ascii="Meiryo UI" w:eastAsia="Meiryo UI" w:hAnsi="Meiryo UI"/>
          <w:sz w:val="24"/>
          <w:szCs w:val="24"/>
        </w:rPr>
      </w:pPr>
    </w:p>
    <w:p w14:paraId="59786D4A" w14:textId="77777777" w:rsidR="00EB5927" w:rsidRDefault="00EB5927" w:rsidP="00EB5927">
      <w:pPr>
        <w:snapToGrid w:val="0"/>
        <w:spacing w:line="0" w:lineRule="atLeast"/>
        <w:contextualSpacing/>
        <w:rPr>
          <w:rFonts w:ascii="Meiryo UI" w:eastAsia="Meiryo UI" w:hAnsi="Meiryo UI"/>
          <w:sz w:val="24"/>
          <w:szCs w:val="24"/>
        </w:rPr>
      </w:pPr>
    </w:p>
    <w:p w14:paraId="7F9D608B" w14:textId="77777777" w:rsidR="00EB5927" w:rsidRDefault="00EB5927" w:rsidP="00EB5927">
      <w:pPr>
        <w:snapToGrid w:val="0"/>
        <w:spacing w:line="0" w:lineRule="atLeast"/>
        <w:contextualSpacing/>
        <w:rPr>
          <w:rFonts w:ascii="Meiryo UI" w:eastAsia="Meiryo UI" w:hAnsi="Meiryo UI"/>
          <w:sz w:val="24"/>
          <w:szCs w:val="24"/>
        </w:rPr>
      </w:pPr>
    </w:p>
    <w:p w14:paraId="7C771E7F" w14:textId="77777777" w:rsidR="00EB5927" w:rsidRDefault="00EB5927" w:rsidP="00EB5927">
      <w:pPr>
        <w:snapToGrid w:val="0"/>
        <w:spacing w:line="0" w:lineRule="atLeast"/>
        <w:contextualSpacing/>
        <w:rPr>
          <w:rFonts w:ascii="Meiryo UI" w:eastAsia="Meiryo UI" w:hAnsi="Meiryo UI"/>
          <w:sz w:val="24"/>
          <w:szCs w:val="24"/>
        </w:rPr>
      </w:pPr>
    </w:p>
    <w:p w14:paraId="44D86312" w14:textId="77777777" w:rsidR="00EB5927" w:rsidRDefault="00EB5927" w:rsidP="00EB5927">
      <w:pPr>
        <w:snapToGrid w:val="0"/>
        <w:spacing w:line="0" w:lineRule="atLeast"/>
        <w:contextualSpacing/>
        <w:rPr>
          <w:rFonts w:ascii="Meiryo UI" w:eastAsia="Meiryo UI" w:hAnsi="Meiryo UI"/>
          <w:sz w:val="24"/>
          <w:szCs w:val="24"/>
        </w:rPr>
      </w:pPr>
    </w:p>
    <w:p w14:paraId="6CFB810D" w14:textId="77777777" w:rsidR="00EB5927" w:rsidRDefault="00EB5927" w:rsidP="00EB5927">
      <w:pPr>
        <w:snapToGrid w:val="0"/>
        <w:spacing w:line="0" w:lineRule="atLeast"/>
        <w:contextualSpacing/>
        <w:rPr>
          <w:rFonts w:ascii="Meiryo UI" w:eastAsia="Meiryo UI" w:hAnsi="Meiryo UI"/>
          <w:sz w:val="24"/>
          <w:szCs w:val="24"/>
        </w:rPr>
      </w:pPr>
    </w:p>
    <w:p w14:paraId="21F57A40" w14:textId="77777777" w:rsidR="00EB5927" w:rsidRDefault="00EB5927" w:rsidP="00EB5927">
      <w:pPr>
        <w:snapToGrid w:val="0"/>
        <w:spacing w:line="0" w:lineRule="atLeast"/>
        <w:contextualSpacing/>
        <w:rPr>
          <w:rFonts w:ascii="Meiryo UI" w:eastAsia="Meiryo UI" w:hAnsi="Meiryo UI"/>
          <w:sz w:val="24"/>
          <w:szCs w:val="24"/>
        </w:rPr>
      </w:pPr>
    </w:p>
    <w:p w14:paraId="2D3A2FAA" w14:textId="77777777" w:rsidR="00EB5927" w:rsidRDefault="00EB5927" w:rsidP="00EB5927">
      <w:pPr>
        <w:snapToGrid w:val="0"/>
        <w:spacing w:line="0" w:lineRule="atLeast"/>
        <w:contextualSpacing/>
        <w:rPr>
          <w:rFonts w:ascii="Meiryo UI" w:eastAsia="Meiryo UI" w:hAnsi="Meiryo UI"/>
          <w:sz w:val="24"/>
          <w:szCs w:val="24"/>
        </w:rPr>
      </w:pPr>
    </w:p>
    <w:p w14:paraId="2F178086" w14:textId="77777777" w:rsidR="00EB5927" w:rsidRDefault="00EB5927" w:rsidP="00EB5927">
      <w:pPr>
        <w:snapToGrid w:val="0"/>
        <w:spacing w:line="0" w:lineRule="atLeast"/>
        <w:contextualSpacing/>
        <w:rPr>
          <w:rFonts w:ascii="Meiryo UI" w:eastAsia="Meiryo UI" w:hAnsi="Meiryo UI"/>
          <w:sz w:val="24"/>
          <w:szCs w:val="24"/>
        </w:rPr>
      </w:pPr>
    </w:p>
    <w:p w14:paraId="2C561661" w14:textId="77777777" w:rsidR="00EB5927" w:rsidRDefault="00EB5927" w:rsidP="00EB5927">
      <w:pPr>
        <w:snapToGrid w:val="0"/>
        <w:spacing w:line="0" w:lineRule="atLeast"/>
        <w:contextualSpacing/>
        <w:rPr>
          <w:rFonts w:ascii="Meiryo UI" w:eastAsia="Meiryo UI" w:hAnsi="Meiryo UI"/>
          <w:sz w:val="24"/>
          <w:szCs w:val="24"/>
        </w:rPr>
      </w:pPr>
    </w:p>
    <w:p w14:paraId="02EC3AF8" w14:textId="77777777" w:rsidR="00EB5927" w:rsidRPr="00EB5927" w:rsidRDefault="00EB5927" w:rsidP="00EA6E87">
      <w:pPr>
        <w:pStyle w:val="a3"/>
        <w:numPr>
          <w:ilvl w:val="0"/>
          <w:numId w:val="3"/>
        </w:numPr>
        <w:snapToGrid w:val="0"/>
        <w:spacing w:line="0" w:lineRule="atLeast"/>
        <w:ind w:leftChars="0"/>
        <w:contextualSpacing/>
        <w:rPr>
          <w:rFonts w:ascii="Meiryo UI" w:eastAsia="Meiryo UI" w:hAnsi="Meiryo UI"/>
          <w:b/>
          <w:bCs/>
          <w:sz w:val="24"/>
          <w:szCs w:val="24"/>
          <w:shd w:val="pct15" w:color="auto" w:fill="FFFFFF"/>
        </w:rPr>
      </w:pPr>
      <w:r w:rsidRPr="00EB5927">
        <w:rPr>
          <w:rFonts w:ascii="Meiryo UI" w:eastAsia="Meiryo UI" w:hAnsi="Meiryo UI" w:hint="eastAsia"/>
          <w:b/>
          <w:bCs/>
          <w:sz w:val="24"/>
          <w:szCs w:val="24"/>
          <w:shd w:val="pct15" w:color="auto" w:fill="FFFFFF"/>
        </w:rPr>
        <w:lastRenderedPageBreak/>
        <w:t>業務の概要</w:t>
      </w:r>
    </w:p>
    <w:p w14:paraId="3B9EF198" w14:textId="77777777" w:rsidR="00EB5927" w:rsidRDefault="00EB5927" w:rsidP="00EA6E87">
      <w:pPr>
        <w:pStyle w:val="a3"/>
        <w:numPr>
          <w:ilvl w:val="1"/>
          <w:numId w:val="4"/>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業務名</w:t>
      </w:r>
    </w:p>
    <w:p w14:paraId="2FC08625" w14:textId="0FB79CDA" w:rsidR="00EB5927" w:rsidRDefault="0009409B" w:rsidP="00EB5927">
      <w:pPr>
        <w:pStyle w:val="a3"/>
        <w:snapToGrid w:val="0"/>
        <w:spacing w:line="0" w:lineRule="atLeast"/>
        <w:ind w:leftChars="0" w:left="992"/>
        <w:contextualSpacing/>
        <w:rPr>
          <w:rFonts w:ascii="Meiryo UI" w:eastAsia="Meiryo UI" w:hAnsi="Meiryo UI"/>
          <w:sz w:val="24"/>
          <w:szCs w:val="24"/>
        </w:rPr>
      </w:pPr>
      <w:r>
        <w:rPr>
          <w:rFonts w:ascii="Meiryo UI" w:eastAsia="Meiryo UI" w:hAnsi="Meiryo UI" w:hint="eastAsia"/>
          <w:sz w:val="24"/>
          <w:szCs w:val="24"/>
        </w:rPr>
        <w:t>吉野</w:t>
      </w:r>
      <w:r w:rsidR="00EB5927">
        <w:rPr>
          <w:rFonts w:ascii="Meiryo UI" w:eastAsia="Meiryo UI" w:hAnsi="Meiryo UI" w:hint="eastAsia"/>
          <w:sz w:val="24"/>
          <w:szCs w:val="24"/>
        </w:rPr>
        <w:t>町公式ホーム</w:t>
      </w:r>
      <w:r w:rsidR="00CA26A5">
        <w:rPr>
          <w:rFonts w:ascii="Meiryo UI" w:eastAsia="Meiryo UI" w:hAnsi="Meiryo UI" w:hint="eastAsia"/>
          <w:sz w:val="24"/>
          <w:szCs w:val="24"/>
        </w:rPr>
        <w:t>ペ</w:t>
      </w:r>
      <w:r w:rsidR="00EB5927">
        <w:rPr>
          <w:rFonts w:ascii="Meiryo UI" w:eastAsia="Meiryo UI" w:hAnsi="Meiryo UI" w:hint="eastAsia"/>
          <w:sz w:val="24"/>
          <w:szCs w:val="24"/>
        </w:rPr>
        <w:t>ージリニューアル業務</w:t>
      </w:r>
    </w:p>
    <w:p w14:paraId="73F6BC64" w14:textId="77777777" w:rsidR="00EB5927" w:rsidRPr="00EB5927" w:rsidRDefault="00EB5927" w:rsidP="00EB5927">
      <w:pPr>
        <w:pStyle w:val="a3"/>
        <w:snapToGrid w:val="0"/>
        <w:spacing w:line="0" w:lineRule="atLeast"/>
        <w:ind w:leftChars="0" w:left="992"/>
        <w:contextualSpacing/>
        <w:rPr>
          <w:rFonts w:ascii="Meiryo UI" w:eastAsia="Meiryo UI" w:hAnsi="Meiryo UI"/>
          <w:sz w:val="24"/>
          <w:szCs w:val="24"/>
        </w:rPr>
      </w:pPr>
    </w:p>
    <w:p w14:paraId="5BA72238" w14:textId="77777777" w:rsidR="00EB5927" w:rsidRDefault="00EB5927" w:rsidP="00EA6E87">
      <w:pPr>
        <w:pStyle w:val="a3"/>
        <w:numPr>
          <w:ilvl w:val="1"/>
          <w:numId w:val="4"/>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業務概要</w:t>
      </w:r>
    </w:p>
    <w:p w14:paraId="45D9A803" w14:textId="4860EC18" w:rsidR="00EB5927" w:rsidRPr="006B1A8B" w:rsidRDefault="006D12CE" w:rsidP="00EA6E87">
      <w:pPr>
        <w:pStyle w:val="a3"/>
        <w:numPr>
          <w:ilvl w:val="2"/>
          <w:numId w:val="4"/>
        </w:numPr>
        <w:snapToGrid w:val="0"/>
        <w:spacing w:line="0" w:lineRule="atLeast"/>
        <w:ind w:leftChars="0"/>
        <w:contextualSpacing/>
        <w:rPr>
          <w:rFonts w:ascii="Meiryo UI" w:eastAsia="Meiryo UI" w:hAnsi="Meiryo UI"/>
          <w:sz w:val="24"/>
          <w:szCs w:val="24"/>
        </w:rPr>
      </w:pPr>
      <w:r w:rsidRPr="006B1A8B">
        <w:rPr>
          <w:rFonts w:ascii="Meiryo UI" w:eastAsia="Meiryo UI" w:hAnsi="Meiryo UI" w:hint="eastAsia"/>
          <w:sz w:val="24"/>
          <w:szCs w:val="24"/>
        </w:rPr>
        <w:t>吉野</w:t>
      </w:r>
      <w:r w:rsidR="00EB5927" w:rsidRPr="006B1A8B">
        <w:rPr>
          <w:rFonts w:ascii="Meiryo UI" w:eastAsia="Meiryo UI" w:hAnsi="Meiryo UI" w:hint="eastAsia"/>
          <w:sz w:val="24"/>
          <w:szCs w:val="24"/>
        </w:rPr>
        <w:t>町ホーム</w:t>
      </w:r>
      <w:r w:rsidR="00CA26A5" w:rsidRPr="006B1A8B">
        <w:rPr>
          <w:rFonts w:ascii="Meiryo UI" w:eastAsia="Meiryo UI" w:hAnsi="Meiryo UI" w:hint="eastAsia"/>
          <w:sz w:val="24"/>
          <w:szCs w:val="24"/>
        </w:rPr>
        <w:t>ペ</w:t>
      </w:r>
      <w:r w:rsidR="00EB5927" w:rsidRPr="006B1A8B">
        <w:rPr>
          <w:rFonts w:ascii="Meiryo UI" w:eastAsia="Meiryo UI" w:hAnsi="Meiryo UI" w:hint="eastAsia"/>
          <w:sz w:val="24"/>
          <w:szCs w:val="24"/>
        </w:rPr>
        <w:t>ージの現状</w:t>
      </w:r>
    </w:p>
    <w:p w14:paraId="2C4C0E0A" w14:textId="78C44449" w:rsidR="00EB5927" w:rsidRPr="00831E95" w:rsidRDefault="006D12CE" w:rsidP="00EB5927">
      <w:pPr>
        <w:pStyle w:val="a3"/>
        <w:snapToGrid w:val="0"/>
        <w:spacing w:line="0" w:lineRule="atLeast"/>
        <w:ind w:leftChars="0" w:left="1418" w:firstLineChars="100" w:firstLine="240"/>
        <w:contextualSpacing/>
        <w:rPr>
          <w:rFonts w:asciiTheme="minorEastAsia" w:hAnsiTheme="minorEastAsia"/>
          <w:sz w:val="24"/>
          <w:szCs w:val="24"/>
        </w:rPr>
      </w:pPr>
      <w:r w:rsidRPr="006B1A8B">
        <w:rPr>
          <w:rFonts w:asciiTheme="minorEastAsia" w:hAnsiTheme="minorEastAsia" w:hint="eastAsia"/>
          <w:sz w:val="24"/>
          <w:szCs w:val="24"/>
        </w:rPr>
        <w:t>吉野</w:t>
      </w:r>
      <w:r w:rsidR="00EB5927" w:rsidRPr="006B1A8B">
        <w:rPr>
          <w:rFonts w:asciiTheme="minorEastAsia" w:hAnsiTheme="minorEastAsia" w:hint="eastAsia"/>
          <w:sz w:val="24"/>
          <w:szCs w:val="24"/>
        </w:rPr>
        <w:t>町公式ホーム</w:t>
      </w:r>
      <w:r w:rsidR="00831E95" w:rsidRPr="006B1A8B">
        <w:rPr>
          <w:rFonts w:asciiTheme="minorEastAsia" w:hAnsiTheme="minorEastAsia" w:hint="eastAsia"/>
          <w:sz w:val="24"/>
          <w:szCs w:val="24"/>
        </w:rPr>
        <w:t>ペ</w:t>
      </w:r>
      <w:r w:rsidR="00EB5927" w:rsidRPr="006B1A8B">
        <w:rPr>
          <w:rFonts w:asciiTheme="minorEastAsia" w:hAnsiTheme="minorEastAsia" w:hint="eastAsia"/>
          <w:sz w:val="24"/>
          <w:szCs w:val="24"/>
        </w:rPr>
        <w:t>ージは、平成</w:t>
      </w:r>
      <w:r w:rsidR="006D46E8" w:rsidRPr="006B1A8B">
        <w:rPr>
          <w:rFonts w:asciiTheme="minorEastAsia" w:hAnsiTheme="minorEastAsia" w:hint="eastAsia"/>
          <w:sz w:val="24"/>
          <w:szCs w:val="24"/>
        </w:rPr>
        <w:t>25</w:t>
      </w:r>
      <w:r w:rsidR="00EB5927" w:rsidRPr="006B1A8B">
        <w:rPr>
          <w:rFonts w:asciiTheme="minorEastAsia" w:hAnsiTheme="minorEastAsia" w:hint="eastAsia"/>
          <w:sz w:val="24"/>
          <w:szCs w:val="24"/>
        </w:rPr>
        <w:t>年度</w:t>
      </w:r>
      <w:r w:rsidR="00EB5927" w:rsidRPr="00831E95">
        <w:rPr>
          <w:rFonts w:asciiTheme="minorEastAsia" w:hAnsiTheme="minorEastAsia" w:hint="eastAsia"/>
          <w:sz w:val="24"/>
          <w:szCs w:val="24"/>
        </w:rPr>
        <w:t>にリニューアルを行ったが、高度化・多様化する閲覧者の</w:t>
      </w:r>
      <w:r w:rsidR="00831E95" w:rsidRPr="00831E95">
        <w:rPr>
          <w:rFonts w:asciiTheme="minorEastAsia" w:hAnsiTheme="minorEastAsia" w:hint="eastAsia"/>
          <w:sz w:val="24"/>
          <w:szCs w:val="24"/>
        </w:rPr>
        <w:t>ニーズやアクセシビリティへの対応が求められるなか、管理・運用が困難な状況となっている。</w:t>
      </w:r>
    </w:p>
    <w:p w14:paraId="60AE4198" w14:textId="3A20B967" w:rsidR="00831E95" w:rsidRPr="00831E95" w:rsidRDefault="00831E95" w:rsidP="00EB5927">
      <w:pPr>
        <w:pStyle w:val="a3"/>
        <w:snapToGrid w:val="0"/>
        <w:spacing w:line="0" w:lineRule="atLeast"/>
        <w:ind w:leftChars="0" w:left="1418" w:firstLineChars="100" w:firstLine="240"/>
        <w:contextualSpacing/>
        <w:rPr>
          <w:rFonts w:asciiTheme="minorEastAsia" w:hAnsiTheme="minorEastAsia"/>
          <w:sz w:val="24"/>
          <w:szCs w:val="24"/>
        </w:rPr>
      </w:pPr>
      <w:r w:rsidRPr="00831E95">
        <w:rPr>
          <w:rFonts w:asciiTheme="minorEastAsia" w:hAnsiTheme="minorEastAsia" w:hint="eastAsia"/>
          <w:sz w:val="24"/>
          <w:szCs w:val="24"/>
        </w:rPr>
        <w:t>また、カテゴリ分類やリンク・ナビゲーションなど適切に管理されておらず、閲覧者から「情報が点在し、必要な情報にたどり着けない」「情報更新が遅い」「古い情報がいつまでも掲載されている」など、さまざまな意見が寄せられており、サイト構成やシステム的な問題への対応も求められている。</w:t>
      </w:r>
    </w:p>
    <w:p w14:paraId="78D00EC9" w14:textId="633D46B7" w:rsidR="00831E95" w:rsidRDefault="00831E95" w:rsidP="00EB5927">
      <w:pPr>
        <w:pStyle w:val="a3"/>
        <w:snapToGrid w:val="0"/>
        <w:spacing w:line="0" w:lineRule="atLeast"/>
        <w:ind w:leftChars="0" w:left="1418" w:firstLineChars="100" w:firstLine="240"/>
        <w:contextualSpacing/>
        <w:rPr>
          <w:rFonts w:asciiTheme="minorEastAsia" w:hAnsiTheme="minorEastAsia"/>
          <w:sz w:val="24"/>
          <w:szCs w:val="24"/>
        </w:rPr>
      </w:pPr>
      <w:r w:rsidRPr="00831E95">
        <w:rPr>
          <w:rFonts w:asciiTheme="minorEastAsia" w:hAnsiTheme="minorEastAsia" w:hint="eastAsia"/>
          <w:sz w:val="24"/>
          <w:szCs w:val="24"/>
        </w:rPr>
        <w:t>普及するスマートフォン</w:t>
      </w:r>
      <w:r>
        <w:rPr>
          <w:rFonts w:asciiTheme="minorEastAsia" w:hAnsiTheme="minorEastAsia" w:hint="eastAsia"/>
          <w:sz w:val="24"/>
          <w:szCs w:val="24"/>
        </w:rPr>
        <w:t>による閲覧</w:t>
      </w:r>
      <w:r w:rsidRPr="00831E95">
        <w:rPr>
          <w:rFonts w:asciiTheme="minorEastAsia" w:hAnsiTheme="minorEastAsia" w:hint="eastAsia"/>
          <w:sz w:val="24"/>
          <w:szCs w:val="24"/>
        </w:rPr>
        <w:t>への対応や</w:t>
      </w:r>
      <w:r>
        <w:rPr>
          <w:rFonts w:asciiTheme="minorEastAsia" w:hAnsiTheme="minorEastAsia" w:hint="eastAsia"/>
          <w:sz w:val="24"/>
          <w:szCs w:val="24"/>
        </w:rPr>
        <w:t>加速する自治体DX（デジタルトランスフォーメーション）化に沿ったデジタルコンテンツの充実、国連で採択されているSDGs（持続可能な開発目標）への取り組みの周知も急務となっている。</w:t>
      </w:r>
    </w:p>
    <w:p w14:paraId="55E853F3" w14:textId="75C696B4" w:rsidR="00831E95" w:rsidRDefault="00831E95" w:rsidP="00EB5927">
      <w:pPr>
        <w:pStyle w:val="a3"/>
        <w:snapToGrid w:val="0"/>
        <w:spacing w:line="0" w:lineRule="atLeast"/>
        <w:ind w:leftChars="0" w:left="1418" w:firstLineChars="100" w:firstLine="240"/>
        <w:contextualSpacing/>
        <w:rPr>
          <w:rFonts w:asciiTheme="minorEastAsia" w:hAnsiTheme="minorEastAsia"/>
          <w:sz w:val="24"/>
          <w:szCs w:val="24"/>
        </w:rPr>
      </w:pPr>
      <w:r>
        <w:rPr>
          <w:rFonts w:asciiTheme="minorEastAsia" w:hAnsiTheme="minorEastAsia" w:hint="eastAsia"/>
          <w:sz w:val="24"/>
          <w:szCs w:val="24"/>
        </w:rPr>
        <w:t>さらには、住民ニーズを把握、本町に対して興味や関心、親しみを持っていただけるコンテンツの不足、新しいソーシャルメディアへの対応も課題となっている。</w:t>
      </w:r>
    </w:p>
    <w:p w14:paraId="636920A8" w14:textId="77777777" w:rsidR="00831E95" w:rsidRPr="00831E95" w:rsidRDefault="00831E95" w:rsidP="00EB5927">
      <w:pPr>
        <w:pStyle w:val="a3"/>
        <w:snapToGrid w:val="0"/>
        <w:spacing w:line="0" w:lineRule="atLeast"/>
        <w:ind w:leftChars="0" w:left="1418" w:firstLineChars="100" w:firstLine="240"/>
        <w:contextualSpacing/>
        <w:rPr>
          <w:rFonts w:asciiTheme="minorEastAsia" w:hAnsiTheme="minorEastAsia"/>
          <w:sz w:val="24"/>
          <w:szCs w:val="24"/>
        </w:rPr>
      </w:pPr>
    </w:p>
    <w:p w14:paraId="083E5AAF" w14:textId="4363B615" w:rsidR="00EB5927" w:rsidRDefault="00831E95" w:rsidP="00EA6E87">
      <w:pPr>
        <w:pStyle w:val="a3"/>
        <w:numPr>
          <w:ilvl w:val="2"/>
          <w:numId w:val="4"/>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基本理念（目指すホームぺージ像）</w:t>
      </w:r>
    </w:p>
    <w:p w14:paraId="21D60FB3" w14:textId="03759EDC" w:rsidR="00CA26A5" w:rsidRDefault="006D12CE" w:rsidP="00CA26A5">
      <w:pPr>
        <w:pStyle w:val="a3"/>
        <w:snapToGrid w:val="0"/>
        <w:spacing w:line="0" w:lineRule="atLeast"/>
        <w:ind w:leftChars="0" w:left="1418" w:firstLineChars="100" w:firstLine="240"/>
        <w:contextualSpacing/>
        <w:rPr>
          <w:rFonts w:asciiTheme="minorEastAsia" w:hAnsiTheme="minorEastAsia"/>
          <w:sz w:val="24"/>
          <w:szCs w:val="24"/>
        </w:rPr>
      </w:pPr>
      <w:r w:rsidRPr="006B1A8B">
        <w:rPr>
          <w:rFonts w:asciiTheme="minorEastAsia" w:hAnsiTheme="minorEastAsia" w:hint="eastAsia"/>
          <w:sz w:val="24"/>
          <w:szCs w:val="24"/>
        </w:rPr>
        <w:t>吉野</w:t>
      </w:r>
      <w:r w:rsidR="00831E95" w:rsidRPr="006B1A8B">
        <w:rPr>
          <w:rFonts w:asciiTheme="minorEastAsia" w:hAnsiTheme="minorEastAsia" w:hint="eastAsia"/>
          <w:sz w:val="24"/>
          <w:szCs w:val="24"/>
        </w:rPr>
        <w:t>町</w:t>
      </w:r>
      <w:r w:rsidR="00831E95">
        <w:rPr>
          <w:rFonts w:asciiTheme="minorEastAsia" w:hAnsiTheme="minorEastAsia" w:hint="eastAsia"/>
          <w:sz w:val="24"/>
          <w:szCs w:val="24"/>
        </w:rPr>
        <w:t>公式ホーム</w:t>
      </w:r>
      <w:r w:rsidR="00CA26A5">
        <w:rPr>
          <w:rFonts w:asciiTheme="minorEastAsia" w:hAnsiTheme="minorEastAsia" w:hint="eastAsia"/>
          <w:sz w:val="24"/>
          <w:szCs w:val="24"/>
        </w:rPr>
        <w:t>ペ</w:t>
      </w:r>
      <w:r w:rsidR="00831E95">
        <w:rPr>
          <w:rFonts w:asciiTheme="minorEastAsia" w:hAnsiTheme="minorEastAsia" w:hint="eastAsia"/>
          <w:sz w:val="24"/>
          <w:szCs w:val="24"/>
        </w:rPr>
        <w:t>ージの現状をふまえ、以下の</w:t>
      </w:r>
      <w:r w:rsidR="00CA26A5">
        <w:rPr>
          <w:rFonts w:asciiTheme="minorEastAsia" w:hAnsiTheme="minorEastAsia" w:hint="eastAsia"/>
          <w:sz w:val="24"/>
          <w:szCs w:val="24"/>
        </w:rPr>
        <w:t>基本理念に則りリニューアルすること。</w:t>
      </w:r>
    </w:p>
    <w:p w14:paraId="69819D23" w14:textId="77777777" w:rsidR="00AB1F39" w:rsidRPr="00CA26A5" w:rsidRDefault="00AB1F39" w:rsidP="00CA26A5">
      <w:pPr>
        <w:pStyle w:val="a3"/>
        <w:snapToGrid w:val="0"/>
        <w:spacing w:line="0" w:lineRule="atLeast"/>
        <w:ind w:leftChars="0" w:left="1418" w:firstLineChars="100" w:firstLine="240"/>
        <w:contextualSpacing/>
        <w:rPr>
          <w:rFonts w:asciiTheme="minorEastAsia" w:hAnsiTheme="minorEastAsia"/>
          <w:sz w:val="24"/>
          <w:szCs w:val="24"/>
        </w:rPr>
      </w:pPr>
    </w:p>
    <w:p w14:paraId="38FB7AD2" w14:textId="77777777" w:rsidR="00CA26A5" w:rsidRPr="00ED0744" w:rsidRDefault="00CA26A5" w:rsidP="00EA6E87">
      <w:pPr>
        <w:pStyle w:val="a3"/>
        <w:numPr>
          <w:ilvl w:val="0"/>
          <w:numId w:val="5"/>
        </w:numPr>
        <w:snapToGrid w:val="0"/>
        <w:spacing w:line="0" w:lineRule="atLeast"/>
        <w:ind w:leftChars="643" w:left="1790"/>
        <w:contextualSpacing/>
        <w:rPr>
          <w:rFonts w:ascii="Meiryo UI" w:eastAsia="Meiryo UI" w:hAnsi="Meiryo UI"/>
          <w:sz w:val="24"/>
          <w:szCs w:val="24"/>
        </w:rPr>
      </w:pPr>
      <w:r w:rsidRPr="00ED0744">
        <w:rPr>
          <w:rFonts w:ascii="Meiryo UI" w:eastAsia="Meiryo UI" w:hAnsi="Meiryo UI" w:hint="eastAsia"/>
          <w:sz w:val="24"/>
          <w:szCs w:val="24"/>
        </w:rPr>
        <w:t>ターゲットを明確にし、目的に情報に即座にたどり着くことができるサイト構成・デザイン</w:t>
      </w:r>
    </w:p>
    <w:p w14:paraId="6ED8AA06" w14:textId="787844FC" w:rsidR="00CA26A5" w:rsidRDefault="00CA26A5" w:rsidP="00ED0744">
      <w:pPr>
        <w:pStyle w:val="a3"/>
        <w:snapToGrid w:val="0"/>
        <w:spacing w:line="0" w:lineRule="atLeast"/>
        <w:ind w:leftChars="785" w:left="1648"/>
        <w:contextualSpacing/>
        <w:rPr>
          <w:rFonts w:asciiTheme="minorEastAsia" w:hAnsiTheme="minorEastAsia"/>
          <w:sz w:val="24"/>
          <w:szCs w:val="24"/>
        </w:rPr>
      </w:pPr>
      <w:r w:rsidRPr="00E03CF3">
        <w:rPr>
          <w:rFonts w:asciiTheme="minorEastAsia" w:hAnsiTheme="minorEastAsia" w:hint="eastAsia"/>
          <w:sz w:val="24"/>
          <w:szCs w:val="24"/>
        </w:rPr>
        <w:t>「高齢者」「身体に障がいのある人」「行政の仕組み・制度への理解が低い人」などのアクセシビリティ向上を前提とし、探している情報に誰でも即座にたどり着くことができるサイトを構築する。</w:t>
      </w:r>
    </w:p>
    <w:p w14:paraId="09400E41" w14:textId="77777777" w:rsidR="00ED0744" w:rsidRPr="00E03CF3" w:rsidRDefault="00ED0744" w:rsidP="00ED0744">
      <w:pPr>
        <w:pStyle w:val="a3"/>
        <w:snapToGrid w:val="0"/>
        <w:spacing w:line="0" w:lineRule="atLeast"/>
        <w:ind w:leftChars="785" w:left="1648"/>
        <w:contextualSpacing/>
        <w:rPr>
          <w:rFonts w:asciiTheme="minorEastAsia" w:hAnsiTheme="minorEastAsia"/>
          <w:sz w:val="24"/>
          <w:szCs w:val="24"/>
        </w:rPr>
      </w:pPr>
    </w:p>
    <w:p w14:paraId="11CA4EA7" w14:textId="1D97A642" w:rsidR="00CA26A5" w:rsidRPr="006B1A8B" w:rsidRDefault="006D12CE" w:rsidP="00EA6E87">
      <w:pPr>
        <w:pStyle w:val="a3"/>
        <w:numPr>
          <w:ilvl w:val="0"/>
          <w:numId w:val="5"/>
        </w:numPr>
        <w:snapToGrid w:val="0"/>
        <w:spacing w:line="0" w:lineRule="atLeast"/>
        <w:ind w:leftChars="643" w:left="1790"/>
        <w:contextualSpacing/>
        <w:rPr>
          <w:rFonts w:ascii="Meiryo UI" w:eastAsia="Meiryo UI" w:hAnsi="Meiryo UI"/>
          <w:sz w:val="24"/>
          <w:szCs w:val="24"/>
        </w:rPr>
      </w:pPr>
      <w:r w:rsidRPr="006B1A8B">
        <w:rPr>
          <w:rFonts w:ascii="Meiryo UI" w:eastAsia="Meiryo UI" w:hAnsi="Meiryo UI" w:hint="eastAsia"/>
          <w:sz w:val="24"/>
          <w:szCs w:val="24"/>
        </w:rPr>
        <w:t>吉野</w:t>
      </w:r>
      <w:r w:rsidR="00CA26A5" w:rsidRPr="006B1A8B">
        <w:rPr>
          <w:rFonts w:ascii="Meiryo UI" w:eastAsia="Meiryo UI" w:hAnsi="Meiryo UI" w:hint="eastAsia"/>
          <w:sz w:val="24"/>
          <w:szCs w:val="24"/>
        </w:rPr>
        <w:t>町のブランドイメージを適切に伝えられるデザイン</w:t>
      </w:r>
    </w:p>
    <w:p w14:paraId="3A91D0A7" w14:textId="356FCB1E" w:rsidR="00CA26A5" w:rsidRDefault="00CA26A5" w:rsidP="00ED0744">
      <w:pPr>
        <w:pStyle w:val="a3"/>
        <w:snapToGrid w:val="0"/>
        <w:spacing w:line="0" w:lineRule="atLeast"/>
        <w:ind w:leftChars="785" w:left="1648"/>
        <w:contextualSpacing/>
        <w:rPr>
          <w:rFonts w:asciiTheme="minorEastAsia" w:hAnsiTheme="minorEastAsia"/>
          <w:sz w:val="24"/>
          <w:szCs w:val="24"/>
        </w:rPr>
      </w:pPr>
      <w:r w:rsidRPr="006B1A8B">
        <w:rPr>
          <w:rFonts w:asciiTheme="minorEastAsia" w:hAnsiTheme="minorEastAsia" w:hint="eastAsia"/>
          <w:sz w:val="24"/>
          <w:szCs w:val="24"/>
        </w:rPr>
        <w:t xml:space="preserve">　「</w:t>
      </w:r>
      <w:r w:rsidR="006D12CE" w:rsidRPr="006B1A8B">
        <w:rPr>
          <w:rFonts w:asciiTheme="minorEastAsia" w:hAnsiTheme="minorEastAsia" w:hint="eastAsia"/>
          <w:sz w:val="24"/>
          <w:szCs w:val="24"/>
        </w:rPr>
        <w:t>吉野</w:t>
      </w:r>
      <w:r w:rsidRPr="006B1A8B">
        <w:rPr>
          <w:rFonts w:asciiTheme="minorEastAsia" w:hAnsiTheme="minorEastAsia" w:hint="eastAsia"/>
          <w:sz w:val="24"/>
          <w:szCs w:val="24"/>
        </w:rPr>
        <w:t>町</w:t>
      </w:r>
      <w:r w:rsidRPr="00E03CF3">
        <w:rPr>
          <w:rFonts w:asciiTheme="minorEastAsia" w:hAnsiTheme="minorEastAsia" w:hint="eastAsia"/>
          <w:sz w:val="24"/>
          <w:szCs w:val="24"/>
        </w:rPr>
        <w:t>らしさ」を伝えられるサイト、効果的な地域セールスができるサイトを構築する。</w:t>
      </w:r>
    </w:p>
    <w:p w14:paraId="0ED6BBBA" w14:textId="77777777" w:rsidR="00ED0744" w:rsidRPr="00E03CF3" w:rsidRDefault="00ED0744" w:rsidP="00ED0744">
      <w:pPr>
        <w:pStyle w:val="a3"/>
        <w:snapToGrid w:val="0"/>
        <w:spacing w:line="0" w:lineRule="atLeast"/>
        <w:ind w:leftChars="785" w:left="1648"/>
        <w:contextualSpacing/>
        <w:rPr>
          <w:rFonts w:asciiTheme="minorEastAsia" w:hAnsiTheme="minorEastAsia"/>
          <w:sz w:val="24"/>
          <w:szCs w:val="24"/>
        </w:rPr>
      </w:pPr>
    </w:p>
    <w:p w14:paraId="7C354823" w14:textId="0D044887" w:rsidR="00CA26A5" w:rsidRPr="00ED0744" w:rsidRDefault="00CA26A5" w:rsidP="00EA6E87">
      <w:pPr>
        <w:pStyle w:val="a3"/>
        <w:numPr>
          <w:ilvl w:val="0"/>
          <w:numId w:val="5"/>
        </w:numPr>
        <w:snapToGrid w:val="0"/>
        <w:spacing w:line="0" w:lineRule="atLeast"/>
        <w:ind w:leftChars="643" w:left="1790"/>
        <w:contextualSpacing/>
        <w:rPr>
          <w:rFonts w:ascii="Meiryo UI" w:eastAsia="Meiryo UI" w:hAnsi="Meiryo UI"/>
          <w:sz w:val="24"/>
          <w:szCs w:val="24"/>
        </w:rPr>
      </w:pPr>
      <w:r w:rsidRPr="00ED0744">
        <w:rPr>
          <w:rFonts w:ascii="Meiryo UI" w:eastAsia="Meiryo UI" w:hAnsi="Meiryo UI" w:hint="eastAsia"/>
          <w:sz w:val="24"/>
          <w:szCs w:val="24"/>
        </w:rPr>
        <w:lastRenderedPageBreak/>
        <w:t>分かりやすく、質・量ともに満足できるサイト</w:t>
      </w:r>
    </w:p>
    <w:p w14:paraId="782352D3" w14:textId="537C9349" w:rsidR="00CA26A5" w:rsidRDefault="00CA26A5" w:rsidP="00ED0744">
      <w:pPr>
        <w:pStyle w:val="a3"/>
        <w:snapToGrid w:val="0"/>
        <w:spacing w:line="0" w:lineRule="atLeast"/>
        <w:ind w:leftChars="785" w:left="1648"/>
        <w:contextualSpacing/>
        <w:rPr>
          <w:rFonts w:asciiTheme="minorEastAsia" w:hAnsiTheme="minorEastAsia"/>
          <w:sz w:val="24"/>
          <w:szCs w:val="24"/>
        </w:rPr>
      </w:pPr>
      <w:r>
        <w:rPr>
          <w:rFonts w:asciiTheme="minorEastAsia" w:hAnsiTheme="minorEastAsia" w:hint="eastAsia"/>
          <w:sz w:val="24"/>
          <w:szCs w:val="24"/>
        </w:rPr>
        <w:t xml:space="preserve">　視覚だけに頼らず、誰もが</w:t>
      </w:r>
      <w:r w:rsidR="002977E8">
        <w:rPr>
          <w:rFonts w:asciiTheme="minorEastAsia" w:hAnsiTheme="minorEastAsia" w:hint="eastAsia"/>
          <w:sz w:val="24"/>
          <w:szCs w:val="24"/>
        </w:rPr>
        <w:t>楽しむことができるコンテンツの充実も図り、閲覧者が質・量ともに満足できるサイトを構築する。</w:t>
      </w:r>
    </w:p>
    <w:p w14:paraId="44239BBB" w14:textId="77777777" w:rsidR="00ED0744" w:rsidRDefault="00ED0744" w:rsidP="00ED0744">
      <w:pPr>
        <w:pStyle w:val="a3"/>
        <w:snapToGrid w:val="0"/>
        <w:spacing w:line="0" w:lineRule="atLeast"/>
        <w:ind w:leftChars="785" w:left="1648"/>
        <w:contextualSpacing/>
        <w:rPr>
          <w:rFonts w:asciiTheme="minorEastAsia" w:hAnsiTheme="minorEastAsia"/>
          <w:sz w:val="24"/>
          <w:szCs w:val="24"/>
        </w:rPr>
      </w:pPr>
    </w:p>
    <w:p w14:paraId="75DB1C5C" w14:textId="28DEEEDA" w:rsidR="00CA26A5" w:rsidRPr="00ED0744" w:rsidRDefault="00CA26A5" w:rsidP="00EA6E87">
      <w:pPr>
        <w:pStyle w:val="a3"/>
        <w:numPr>
          <w:ilvl w:val="0"/>
          <w:numId w:val="5"/>
        </w:numPr>
        <w:snapToGrid w:val="0"/>
        <w:spacing w:line="0" w:lineRule="atLeast"/>
        <w:ind w:leftChars="643" w:left="1790"/>
        <w:contextualSpacing/>
        <w:rPr>
          <w:rFonts w:ascii="Meiryo UI" w:eastAsia="Meiryo UI" w:hAnsi="Meiryo UI"/>
          <w:sz w:val="24"/>
          <w:szCs w:val="24"/>
        </w:rPr>
      </w:pPr>
      <w:r w:rsidRPr="00ED0744">
        <w:rPr>
          <w:rFonts w:ascii="Meiryo UI" w:eastAsia="Meiryo UI" w:hAnsi="Meiryo UI" w:hint="eastAsia"/>
          <w:sz w:val="24"/>
          <w:szCs w:val="24"/>
        </w:rPr>
        <w:t>災害対応</w:t>
      </w:r>
    </w:p>
    <w:p w14:paraId="3C9179F0" w14:textId="3C359A70" w:rsidR="00CA26A5" w:rsidRDefault="00CA26A5" w:rsidP="00ED0744">
      <w:pPr>
        <w:pStyle w:val="a3"/>
        <w:snapToGrid w:val="0"/>
        <w:spacing w:line="0" w:lineRule="atLeast"/>
        <w:ind w:leftChars="785" w:left="1648"/>
        <w:contextualSpacing/>
        <w:rPr>
          <w:rFonts w:asciiTheme="minorEastAsia" w:hAnsiTheme="minorEastAsia"/>
          <w:sz w:val="24"/>
          <w:szCs w:val="24"/>
        </w:rPr>
      </w:pPr>
      <w:r w:rsidRPr="00E03CF3">
        <w:rPr>
          <w:rFonts w:asciiTheme="minorEastAsia" w:hAnsiTheme="minorEastAsia" w:hint="eastAsia"/>
          <w:sz w:val="24"/>
          <w:szCs w:val="24"/>
        </w:rPr>
        <w:t xml:space="preserve">　災害時</w:t>
      </w:r>
      <w:r>
        <w:rPr>
          <w:rFonts w:asciiTheme="minorEastAsia" w:hAnsiTheme="minorEastAsia" w:hint="eastAsia"/>
          <w:sz w:val="24"/>
          <w:szCs w:val="24"/>
        </w:rPr>
        <w:t>にも迅速、かつ的確に情報を発信できるような機能を構築する。</w:t>
      </w:r>
    </w:p>
    <w:p w14:paraId="58742F6A" w14:textId="77777777" w:rsidR="002977E8" w:rsidRPr="00CA26A5" w:rsidRDefault="002977E8" w:rsidP="00CA26A5">
      <w:pPr>
        <w:pStyle w:val="a3"/>
        <w:snapToGrid w:val="0"/>
        <w:spacing w:line="0" w:lineRule="atLeast"/>
        <w:ind w:leftChars="0" w:left="1858"/>
        <w:contextualSpacing/>
        <w:rPr>
          <w:rFonts w:asciiTheme="minorEastAsia" w:hAnsiTheme="minorEastAsia"/>
          <w:sz w:val="24"/>
          <w:szCs w:val="24"/>
        </w:rPr>
      </w:pPr>
    </w:p>
    <w:p w14:paraId="1C72C2AA" w14:textId="2E78CB03" w:rsidR="00CA26A5" w:rsidRDefault="00831E95" w:rsidP="00EA6E87">
      <w:pPr>
        <w:pStyle w:val="a3"/>
        <w:numPr>
          <w:ilvl w:val="2"/>
          <w:numId w:val="4"/>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基本方針</w:t>
      </w:r>
    </w:p>
    <w:p w14:paraId="549FBA8C" w14:textId="606AAA37" w:rsidR="00CA26A5" w:rsidRDefault="003608C0" w:rsidP="003608C0">
      <w:pPr>
        <w:pStyle w:val="a3"/>
        <w:snapToGrid w:val="0"/>
        <w:spacing w:line="0" w:lineRule="atLeast"/>
        <w:ind w:leftChars="0" w:left="1418" w:firstLineChars="100" w:firstLine="240"/>
        <w:contextualSpacing/>
        <w:rPr>
          <w:rFonts w:asciiTheme="minorEastAsia" w:hAnsiTheme="minorEastAsia"/>
          <w:sz w:val="24"/>
          <w:szCs w:val="24"/>
        </w:rPr>
      </w:pPr>
      <w:r w:rsidRPr="003608C0">
        <w:rPr>
          <w:rFonts w:asciiTheme="minorEastAsia" w:hAnsiTheme="minorEastAsia" w:hint="eastAsia"/>
          <w:sz w:val="24"/>
          <w:szCs w:val="24"/>
        </w:rPr>
        <w:t>本業務は、現行サイトの調査・分析、CMSの導入構築、デザインやテンプレートの作成、各種マニュアルやガイドラインの作成、CMS操作研修の実施、リニューアルに伴う総合的なコンサルティングを行うものである。なお、動作環境はホスティングサービスの利用を想定している。</w:t>
      </w:r>
    </w:p>
    <w:p w14:paraId="4BDAEBC8" w14:textId="77777777" w:rsidR="00AB1F39" w:rsidRPr="003608C0" w:rsidRDefault="00AB1F39" w:rsidP="003608C0">
      <w:pPr>
        <w:pStyle w:val="a3"/>
        <w:snapToGrid w:val="0"/>
        <w:spacing w:line="0" w:lineRule="atLeast"/>
        <w:ind w:leftChars="0" w:left="1418" w:firstLineChars="100" w:firstLine="240"/>
        <w:contextualSpacing/>
        <w:rPr>
          <w:rFonts w:asciiTheme="minorEastAsia" w:hAnsiTheme="minorEastAsia"/>
          <w:sz w:val="24"/>
          <w:szCs w:val="24"/>
        </w:rPr>
      </w:pPr>
    </w:p>
    <w:p w14:paraId="5F723D13" w14:textId="641C9AAB" w:rsidR="003608C0" w:rsidRPr="00ED0744" w:rsidRDefault="002977E8" w:rsidP="00EA6E87">
      <w:pPr>
        <w:pStyle w:val="a3"/>
        <w:numPr>
          <w:ilvl w:val="0"/>
          <w:numId w:val="6"/>
        </w:numPr>
        <w:snapToGrid w:val="0"/>
        <w:spacing w:line="0" w:lineRule="atLeast"/>
        <w:ind w:leftChars="0"/>
        <w:contextualSpacing/>
        <w:rPr>
          <w:rFonts w:ascii="Meiryo UI" w:eastAsia="Meiryo UI" w:hAnsi="Meiryo UI"/>
          <w:sz w:val="24"/>
          <w:szCs w:val="24"/>
        </w:rPr>
      </w:pPr>
      <w:r w:rsidRPr="00ED0744">
        <w:rPr>
          <w:rFonts w:ascii="Meiryo UI" w:eastAsia="Meiryo UI" w:hAnsi="Meiryo UI" w:hint="eastAsia"/>
          <w:sz w:val="24"/>
          <w:szCs w:val="24"/>
        </w:rPr>
        <w:t>現行サイトの問題・弱点の抽出と改善</w:t>
      </w:r>
    </w:p>
    <w:p w14:paraId="6AD84875" w14:textId="00407ACF" w:rsidR="002977E8" w:rsidRDefault="002977E8" w:rsidP="002977E8">
      <w:pPr>
        <w:pStyle w:val="a3"/>
        <w:snapToGrid w:val="0"/>
        <w:spacing w:line="0" w:lineRule="atLeast"/>
        <w:ind w:leftChars="0" w:left="1858" w:firstLineChars="100" w:firstLine="240"/>
        <w:contextualSpacing/>
        <w:rPr>
          <w:rFonts w:asciiTheme="minorEastAsia" w:hAnsiTheme="minorEastAsia"/>
          <w:sz w:val="24"/>
          <w:szCs w:val="24"/>
        </w:rPr>
      </w:pPr>
      <w:r w:rsidRPr="00E03CF3">
        <w:rPr>
          <w:rFonts w:asciiTheme="minorEastAsia" w:hAnsiTheme="minorEastAsia" w:hint="eastAsia"/>
          <w:sz w:val="24"/>
          <w:szCs w:val="24"/>
        </w:rPr>
        <w:t>現行サイトの分析や既存コンテンツの見直しを行い、改善策と新たなコンテンツや機能の追加を提案すること。</w:t>
      </w:r>
    </w:p>
    <w:p w14:paraId="5A1C1FE2" w14:textId="77777777" w:rsidR="00ED0744" w:rsidRPr="00E03CF3" w:rsidRDefault="00ED0744" w:rsidP="002977E8">
      <w:pPr>
        <w:pStyle w:val="a3"/>
        <w:snapToGrid w:val="0"/>
        <w:spacing w:line="0" w:lineRule="atLeast"/>
        <w:ind w:leftChars="0" w:left="1858" w:firstLineChars="100" w:firstLine="240"/>
        <w:contextualSpacing/>
        <w:rPr>
          <w:rFonts w:asciiTheme="minorEastAsia" w:hAnsiTheme="minorEastAsia"/>
          <w:sz w:val="24"/>
          <w:szCs w:val="24"/>
        </w:rPr>
      </w:pPr>
    </w:p>
    <w:p w14:paraId="51CBEE8A" w14:textId="13C56797" w:rsidR="002977E8" w:rsidRPr="00ED0744" w:rsidRDefault="002977E8" w:rsidP="00EA6E87">
      <w:pPr>
        <w:pStyle w:val="a3"/>
        <w:numPr>
          <w:ilvl w:val="0"/>
          <w:numId w:val="6"/>
        </w:numPr>
        <w:snapToGrid w:val="0"/>
        <w:spacing w:line="0" w:lineRule="atLeast"/>
        <w:ind w:leftChars="0"/>
        <w:contextualSpacing/>
        <w:rPr>
          <w:rFonts w:ascii="Meiryo UI" w:eastAsia="Meiryo UI" w:hAnsi="Meiryo UI"/>
          <w:sz w:val="24"/>
          <w:szCs w:val="24"/>
        </w:rPr>
      </w:pPr>
      <w:r w:rsidRPr="00ED0744">
        <w:rPr>
          <w:rFonts w:ascii="Meiryo UI" w:eastAsia="Meiryo UI" w:hAnsi="Meiryo UI" w:hint="eastAsia"/>
          <w:sz w:val="24"/>
          <w:szCs w:val="24"/>
        </w:rPr>
        <w:t>閲覧者が目的の情報に即座にたどり着くための機能</w:t>
      </w:r>
    </w:p>
    <w:p w14:paraId="496967C3" w14:textId="7528C765" w:rsidR="002977E8" w:rsidRDefault="002977E8" w:rsidP="002977E8">
      <w:pPr>
        <w:pStyle w:val="a3"/>
        <w:snapToGrid w:val="0"/>
        <w:spacing w:line="0" w:lineRule="atLeast"/>
        <w:ind w:leftChars="0" w:left="1858" w:firstLineChars="100" w:firstLine="240"/>
        <w:contextualSpacing/>
        <w:rPr>
          <w:rFonts w:asciiTheme="minorEastAsia" w:hAnsiTheme="minorEastAsia"/>
          <w:sz w:val="24"/>
          <w:szCs w:val="24"/>
        </w:rPr>
      </w:pPr>
      <w:r w:rsidRPr="00E03CF3">
        <w:rPr>
          <w:rFonts w:asciiTheme="minorEastAsia" w:hAnsiTheme="minorEastAsia" w:hint="eastAsia"/>
          <w:sz w:val="24"/>
          <w:szCs w:val="24"/>
        </w:rPr>
        <w:t>カテゴリ分類、ジャンル、メニューなどで構成するナビゲーションやデザインだけに頼らず、即座に目的の情報にたどり着くための検索機能を強化したサイト構成・デザインを提案すること。</w:t>
      </w:r>
    </w:p>
    <w:p w14:paraId="11613DA9" w14:textId="77777777" w:rsidR="00ED0744" w:rsidRPr="00E03CF3" w:rsidRDefault="00ED0744" w:rsidP="002977E8">
      <w:pPr>
        <w:pStyle w:val="a3"/>
        <w:snapToGrid w:val="0"/>
        <w:spacing w:line="0" w:lineRule="atLeast"/>
        <w:ind w:leftChars="0" w:left="1858" w:firstLineChars="100" w:firstLine="240"/>
        <w:contextualSpacing/>
        <w:rPr>
          <w:rFonts w:asciiTheme="minorEastAsia" w:hAnsiTheme="minorEastAsia"/>
          <w:sz w:val="24"/>
          <w:szCs w:val="24"/>
        </w:rPr>
      </w:pPr>
    </w:p>
    <w:p w14:paraId="50843C28" w14:textId="1413C13D" w:rsidR="002977E8" w:rsidRPr="00ED0744" w:rsidRDefault="002977E8" w:rsidP="00EA6E87">
      <w:pPr>
        <w:pStyle w:val="a3"/>
        <w:numPr>
          <w:ilvl w:val="0"/>
          <w:numId w:val="6"/>
        </w:numPr>
        <w:snapToGrid w:val="0"/>
        <w:spacing w:line="0" w:lineRule="atLeast"/>
        <w:ind w:leftChars="0"/>
        <w:contextualSpacing/>
        <w:rPr>
          <w:rFonts w:ascii="Meiryo UI" w:eastAsia="Meiryo UI" w:hAnsi="Meiryo UI"/>
          <w:sz w:val="24"/>
          <w:szCs w:val="24"/>
        </w:rPr>
      </w:pPr>
      <w:r w:rsidRPr="00ED0744">
        <w:rPr>
          <w:rFonts w:ascii="Meiryo UI" w:eastAsia="Meiryo UI" w:hAnsi="Meiryo UI" w:hint="eastAsia"/>
          <w:sz w:val="24"/>
          <w:szCs w:val="24"/>
        </w:rPr>
        <w:t>ブランドイメージと地域セールス力の向上</w:t>
      </w:r>
    </w:p>
    <w:p w14:paraId="2EBC860C" w14:textId="1324D0F4" w:rsidR="002977E8" w:rsidRDefault="002977E8" w:rsidP="00557A5A">
      <w:pPr>
        <w:pStyle w:val="a3"/>
        <w:snapToGrid w:val="0"/>
        <w:spacing w:line="0" w:lineRule="atLeast"/>
        <w:ind w:leftChars="0" w:left="1858" w:firstLineChars="100" w:firstLine="240"/>
        <w:contextualSpacing/>
        <w:rPr>
          <w:rFonts w:asciiTheme="minorEastAsia" w:hAnsiTheme="minorEastAsia"/>
          <w:sz w:val="24"/>
          <w:szCs w:val="24"/>
        </w:rPr>
      </w:pPr>
      <w:r w:rsidRPr="00E03CF3">
        <w:rPr>
          <w:rFonts w:asciiTheme="minorEastAsia" w:hAnsiTheme="minorEastAsia" w:hint="eastAsia"/>
          <w:sz w:val="24"/>
          <w:szCs w:val="24"/>
        </w:rPr>
        <w:t>「</w:t>
      </w:r>
      <w:r w:rsidR="006D12CE" w:rsidRPr="006B1A8B">
        <w:rPr>
          <w:rFonts w:asciiTheme="minorEastAsia" w:hAnsiTheme="minorEastAsia" w:hint="eastAsia"/>
          <w:sz w:val="24"/>
          <w:szCs w:val="24"/>
        </w:rPr>
        <w:t>吉野</w:t>
      </w:r>
      <w:r w:rsidRPr="006B1A8B">
        <w:rPr>
          <w:rFonts w:asciiTheme="minorEastAsia" w:hAnsiTheme="minorEastAsia" w:hint="eastAsia"/>
          <w:sz w:val="24"/>
          <w:szCs w:val="24"/>
        </w:rPr>
        <w:t>町ら</w:t>
      </w:r>
      <w:r w:rsidRPr="00E03CF3">
        <w:rPr>
          <w:rFonts w:asciiTheme="minorEastAsia" w:hAnsiTheme="minorEastAsia" w:hint="eastAsia"/>
          <w:sz w:val="24"/>
          <w:szCs w:val="24"/>
        </w:rPr>
        <w:t>しさ」</w:t>
      </w:r>
      <w:r w:rsidR="00AB1F39" w:rsidRPr="00E03CF3">
        <w:rPr>
          <w:rFonts w:asciiTheme="minorEastAsia" w:hAnsiTheme="minorEastAsia" w:hint="eastAsia"/>
          <w:sz w:val="24"/>
          <w:szCs w:val="24"/>
        </w:rPr>
        <w:t>を調査・分析しブランドイメージの向上、地域セールス力の向上につながるようなデザイン、機能、</w:t>
      </w:r>
      <w:r w:rsidR="00731133" w:rsidRPr="00731133">
        <w:rPr>
          <w:rFonts w:asciiTheme="minorEastAsia" w:hAnsiTheme="minorEastAsia" w:hint="eastAsia"/>
          <w:color w:val="FF0000"/>
          <w:sz w:val="24"/>
          <w:szCs w:val="24"/>
        </w:rPr>
        <w:t>コンテンツ案</w:t>
      </w:r>
      <w:r w:rsidR="00731133">
        <w:rPr>
          <w:rFonts w:asciiTheme="minorEastAsia" w:hAnsiTheme="minorEastAsia" w:hint="eastAsia"/>
          <w:sz w:val="24"/>
          <w:szCs w:val="24"/>
        </w:rPr>
        <w:t>、</w:t>
      </w:r>
      <w:r w:rsidR="00AB1F39" w:rsidRPr="00E03CF3">
        <w:rPr>
          <w:rFonts w:asciiTheme="minorEastAsia" w:hAnsiTheme="minorEastAsia" w:hint="eastAsia"/>
          <w:sz w:val="24"/>
          <w:szCs w:val="24"/>
        </w:rPr>
        <w:t>サイト設計を提案すること。</w:t>
      </w:r>
    </w:p>
    <w:p w14:paraId="36483094" w14:textId="77777777" w:rsidR="00ED0744" w:rsidRPr="00557A5A" w:rsidRDefault="00ED0744" w:rsidP="00AB1F39">
      <w:pPr>
        <w:pStyle w:val="a3"/>
        <w:snapToGrid w:val="0"/>
        <w:spacing w:line="0" w:lineRule="atLeast"/>
        <w:ind w:leftChars="0" w:left="1858" w:firstLineChars="100" w:firstLine="240"/>
        <w:contextualSpacing/>
        <w:rPr>
          <w:rFonts w:asciiTheme="minorEastAsia" w:hAnsiTheme="minorEastAsia"/>
          <w:sz w:val="24"/>
          <w:szCs w:val="24"/>
        </w:rPr>
      </w:pPr>
    </w:p>
    <w:p w14:paraId="107EE115" w14:textId="64325F92" w:rsidR="00AB1F39" w:rsidRPr="00ED0744" w:rsidRDefault="00ED0744" w:rsidP="00EA6E87">
      <w:pPr>
        <w:pStyle w:val="a3"/>
        <w:numPr>
          <w:ilvl w:val="0"/>
          <w:numId w:val="6"/>
        </w:numPr>
        <w:snapToGrid w:val="0"/>
        <w:spacing w:line="0" w:lineRule="atLeast"/>
        <w:ind w:leftChars="0"/>
        <w:contextualSpacing/>
        <w:rPr>
          <w:rFonts w:ascii="Meiryo UI" w:eastAsia="Meiryo UI" w:hAnsi="Meiryo UI"/>
          <w:sz w:val="24"/>
          <w:szCs w:val="24"/>
        </w:rPr>
      </w:pPr>
      <w:r w:rsidRPr="00ED0744">
        <w:rPr>
          <w:rFonts w:ascii="Meiryo UI" w:eastAsia="Meiryo UI" w:hAnsi="Meiryo UI" w:hint="eastAsia"/>
          <w:sz w:val="24"/>
          <w:szCs w:val="24"/>
        </w:rPr>
        <w:t>アクセシビリティと</w:t>
      </w:r>
      <w:r w:rsidR="002977E8" w:rsidRPr="00ED0744">
        <w:rPr>
          <w:rFonts w:ascii="Meiryo UI" w:eastAsia="Meiryo UI" w:hAnsi="Meiryo UI" w:hint="eastAsia"/>
          <w:sz w:val="24"/>
          <w:szCs w:val="24"/>
        </w:rPr>
        <w:t>ユーザビリティ</w:t>
      </w:r>
      <w:r w:rsidRPr="00ED0744">
        <w:rPr>
          <w:rFonts w:ascii="Meiryo UI" w:eastAsia="Meiryo UI" w:hAnsi="Meiryo UI" w:hint="eastAsia"/>
          <w:sz w:val="24"/>
          <w:szCs w:val="24"/>
        </w:rPr>
        <w:t>への対応・向上</w:t>
      </w:r>
    </w:p>
    <w:p w14:paraId="3D9ACDA7" w14:textId="011D21A2" w:rsidR="00ED0744" w:rsidRDefault="00ED0744" w:rsidP="00ED0744">
      <w:pPr>
        <w:pStyle w:val="a3"/>
        <w:snapToGrid w:val="0"/>
        <w:spacing w:line="0" w:lineRule="atLeast"/>
        <w:ind w:leftChars="0" w:left="1858"/>
        <w:contextualSpacing/>
        <w:rPr>
          <w:rFonts w:asciiTheme="minorEastAsia" w:hAnsiTheme="minorEastAsia"/>
          <w:sz w:val="24"/>
          <w:szCs w:val="24"/>
        </w:rPr>
      </w:pPr>
      <w:r>
        <w:rPr>
          <w:rFonts w:asciiTheme="minorEastAsia" w:hAnsiTheme="minorEastAsia" w:hint="eastAsia"/>
          <w:sz w:val="24"/>
          <w:szCs w:val="24"/>
        </w:rPr>
        <w:t xml:space="preserve">　アクセシビリティについては、JIS X 8341-3:2016におけるレベルAAに</w:t>
      </w:r>
      <w:r w:rsidR="001B7D29">
        <w:rPr>
          <w:rFonts w:asciiTheme="minorEastAsia" w:hAnsiTheme="minorEastAsia" w:hint="eastAsia"/>
          <w:sz w:val="24"/>
          <w:szCs w:val="24"/>
        </w:rPr>
        <w:t>ペ</w:t>
      </w:r>
      <w:r>
        <w:rPr>
          <w:rFonts w:asciiTheme="minorEastAsia" w:hAnsiTheme="minorEastAsia" w:hint="eastAsia"/>
          <w:sz w:val="24"/>
          <w:szCs w:val="24"/>
        </w:rPr>
        <w:t>ージ全体が準拠したコンテンツを作成すること。</w:t>
      </w:r>
    </w:p>
    <w:p w14:paraId="5F2267F5" w14:textId="601E779C" w:rsidR="00ED0744" w:rsidRDefault="00ED0744" w:rsidP="00ED0744">
      <w:pPr>
        <w:pStyle w:val="a3"/>
        <w:snapToGrid w:val="0"/>
        <w:spacing w:line="0" w:lineRule="atLeast"/>
        <w:ind w:leftChars="0" w:left="1858"/>
        <w:contextualSpacing/>
        <w:rPr>
          <w:rFonts w:asciiTheme="minorEastAsia" w:hAnsiTheme="minorEastAsia"/>
          <w:sz w:val="24"/>
          <w:szCs w:val="24"/>
        </w:rPr>
      </w:pPr>
      <w:r>
        <w:rPr>
          <w:rFonts w:asciiTheme="minorEastAsia" w:hAnsiTheme="minorEastAsia" w:hint="eastAsia"/>
          <w:sz w:val="24"/>
          <w:szCs w:val="24"/>
        </w:rPr>
        <w:t xml:space="preserve">　ユーザビリティについても具体的な指針を</w:t>
      </w:r>
      <w:r w:rsidRPr="006B1A8B">
        <w:rPr>
          <w:rFonts w:asciiTheme="minorEastAsia" w:hAnsiTheme="minorEastAsia" w:hint="eastAsia"/>
          <w:sz w:val="24"/>
          <w:szCs w:val="24"/>
        </w:rPr>
        <w:t>本町</w:t>
      </w:r>
      <w:r>
        <w:rPr>
          <w:rFonts w:asciiTheme="minorEastAsia" w:hAnsiTheme="minorEastAsia" w:hint="eastAsia"/>
          <w:sz w:val="24"/>
          <w:szCs w:val="24"/>
        </w:rPr>
        <w:t>に</w:t>
      </w:r>
      <w:r w:rsidR="001B7D29">
        <w:rPr>
          <w:rFonts w:asciiTheme="minorEastAsia" w:hAnsiTheme="minorEastAsia" w:hint="eastAsia"/>
          <w:sz w:val="24"/>
          <w:szCs w:val="24"/>
        </w:rPr>
        <w:t>示すこと。</w:t>
      </w:r>
    </w:p>
    <w:p w14:paraId="71ACE80B" w14:textId="77777777" w:rsidR="001B7D29" w:rsidRPr="00E03CF3" w:rsidRDefault="001B7D29" w:rsidP="00ED0744">
      <w:pPr>
        <w:pStyle w:val="a3"/>
        <w:snapToGrid w:val="0"/>
        <w:spacing w:line="0" w:lineRule="atLeast"/>
        <w:ind w:leftChars="0" w:left="1858"/>
        <w:contextualSpacing/>
        <w:rPr>
          <w:rFonts w:asciiTheme="minorEastAsia" w:hAnsiTheme="minorEastAsia"/>
          <w:sz w:val="24"/>
          <w:szCs w:val="24"/>
        </w:rPr>
      </w:pPr>
    </w:p>
    <w:p w14:paraId="51E810AA" w14:textId="367DC03D" w:rsidR="002977E8" w:rsidRPr="001B7D29" w:rsidRDefault="002977E8" w:rsidP="00EA6E87">
      <w:pPr>
        <w:pStyle w:val="a3"/>
        <w:numPr>
          <w:ilvl w:val="0"/>
          <w:numId w:val="6"/>
        </w:numPr>
        <w:snapToGrid w:val="0"/>
        <w:spacing w:line="0" w:lineRule="atLeast"/>
        <w:ind w:leftChars="0"/>
        <w:contextualSpacing/>
        <w:rPr>
          <w:rFonts w:ascii="Meiryo UI" w:eastAsia="Meiryo UI" w:hAnsi="Meiryo UI"/>
          <w:sz w:val="24"/>
          <w:szCs w:val="24"/>
        </w:rPr>
      </w:pPr>
      <w:r w:rsidRPr="001B7D29">
        <w:rPr>
          <w:rFonts w:ascii="Meiryo UI" w:eastAsia="Meiryo UI" w:hAnsi="Meiryo UI" w:hint="eastAsia"/>
          <w:sz w:val="24"/>
          <w:szCs w:val="24"/>
        </w:rPr>
        <w:t>作業効率の向上</w:t>
      </w:r>
    </w:p>
    <w:p w14:paraId="7603232A" w14:textId="0C4474BD" w:rsidR="00AB1F39" w:rsidRPr="00E03CF3" w:rsidRDefault="00AB1F39" w:rsidP="00AB1F39">
      <w:pPr>
        <w:pStyle w:val="a3"/>
        <w:snapToGrid w:val="0"/>
        <w:spacing w:line="0" w:lineRule="atLeast"/>
        <w:ind w:leftChars="0" w:left="1858" w:firstLineChars="100" w:firstLine="240"/>
        <w:contextualSpacing/>
        <w:rPr>
          <w:rFonts w:asciiTheme="minorEastAsia" w:hAnsiTheme="minorEastAsia"/>
          <w:sz w:val="24"/>
          <w:szCs w:val="24"/>
        </w:rPr>
      </w:pPr>
      <w:r w:rsidRPr="00E03CF3">
        <w:rPr>
          <w:rFonts w:asciiTheme="minorEastAsia" w:hAnsiTheme="minorEastAsia" w:hint="eastAsia"/>
          <w:sz w:val="24"/>
          <w:szCs w:val="24"/>
        </w:rPr>
        <w:t>記事ページ作成についての専門知識、技術を持たない職員でも、ワープ</w:t>
      </w:r>
      <w:r w:rsidRPr="00E03CF3">
        <w:rPr>
          <w:rFonts w:asciiTheme="minorEastAsia" w:hAnsiTheme="minorEastAsia" w:hint="eastAsia"/>
          <w:sz w:val="24"/>
          <w:szCs w:val="24"/>
        </w:rPr>
        <w:lastRenderedPageBreak/>
        <w:t>ロ感覚で編集可能なCMSの導入と運用ガイドラインの整備を行うこと。</w:t>
      </w:r>
    </w:p>
    <w:p w14:paraId="0DAE76B4" w14:textId="503E05A8" w:rsidR="00AB1F39" w:rsidRDefault="00AB1F39" w:rsidP="00AB1F39">
      <w:pPr>
        <w:pStyle w:val="a3"/>
        <w:snapToGrid w:val="0"/>
        <w:spacing w:line="0" w:lineRule="atLeast"/>
        <w:ind w:leftChars="0" w:left="1858" w:firstLineChars="100" w:firstLine="240"/>
        <w:contextualSpacing/>
        <w:rPr>
          <w:rFonts w:asciiTheme="minorEastAsia" w:hAnsiTheme="minorEastAsia"/>
          <w:sz w:val="24"/>
          <w:szCs w:val="24"/>
        </w:rPr>
      </w:pPr>
      <w:r w:rsidRPr="00E03CF3">
        <w:rPr>
          <w:rFonts w:asciiTheme="minorEastAsia" w:hAnsiTheme="minorEastAsia" w:hint="eastAsia"/>
          <w:sz w:val="24"/>
          <w:szCs w:val="24"/>
        </w:rPr>
        <w:t>また、リンク切れ、過剰な羅列、知らせたい情報への誘導効果など、サイトの品質の維持・向上を図ることができる提案を行うこと。</w:t>
      </w:r>
    </w:p>
    <w:p w14:paraId="1E67F7F0" w14:textId="77777777" w:rsidR="00EB30EB" w:rsidRPr="00E03CF3" w:rsidRDefault="00EB30EB" w:rsidP="00AB1F39">
      <w:pPr>
        <w:pStyle w:val="a3"/>
        <w:snapToGrid w:val="0"/>
        <w:spacing w:line="0" w:lineRule="atLeast"/>
        <w:ind w:leftChars="0" w:left="1858" w:firstLineChars="100" w:firstLine="240"/>
        <w:contextualSpacing/>
        <w:rPr>
          <w:rFonts w:asciiTheme="minorEastAsia" w:hAnsiTheme="minorEastAsia"/>
          <w:sz w:val="24"/>
          <w:szCs w:val="24"/>
        </w:rPr>
      </w:pPr>
    </w:p>
    <w:p w14:paraId="12CCF39C" w14:textId="3B3FEC5F" w:rsidR="002977E8" w:rsidRPr="00EB30EB" w:rsidRDefault="002977E8" w:rsidP="00EA6E87">
      <w:pPr>
        <w:pStyle w:val="a3"/>
        <w:numPr>
          <w:ilvl w:val="0"/>
          <w:numId w:val="6"/>
        </w:numPr>
        <w:snapToGrid w:val="0"/>
        <w:spacing w:line="0" w:lineRule="atLeast"/>
        <w:ind w:leftChars="0"/>
        <w:contextualSpacing/>
        <w:rPr>
          <w:rFonts w:ascii="Meiryo UI" w:eastAsia="Meiryo UI" w:hAnsi="Meiryo UI"/>
          <w:sz w:val="24"/>
          <w:szCs w:val="24"/>
        </w:rPr>
      </w:pPr>
      <w:r w:rsidRPr="00EB30EB">
        <w:rPr>
          <w:rFonts w:ascii="Meiryo UI" w:eastAsia="Meiryo UI" w:hAnsi="Meiryo UI" w:hint="eastAsia"/>
          <w:sz w:val="24"/>
          <w:szCs w:val="24"/>
        </w:rPr>
        <w:t>サイトの統合</w:t>
      </w:r>
    </w:p>
    <w:p w14:paraId="232B4D57" w14:textId="5BE15CCF" w:rsidR="00AB1F39" w:rsidRDefault="00AB1F39" w:rsidP="00AB1F39">
      <w:pPr>
        <w:pStyle w:val="a3"/>
        <w:snapToGrid w:val="0"/>
        <w:spacing w:line="0" w:lineRule="atLeast"/>
        <w:ind w:leftChars="0" w:left="1858" w:firstLineChars="100" w:firstLine="240"/>
        <w:contextualSpacing/>
        <w:rPr>
          <w:rFonts w:asciiTheme="minorEastAsia" w:hAnsiTheme="minorEastAsia"/>
          <w:sz w:val="24"/>
          <w:szCs w:val="24"/>
        </w:rPr>
      </w:pPr>
      <w:r w:rsidRPr="00E03CF3">
        <w:rPr>
          <w:rFonts w:asciiTheme="minorEastAsia" w:hAnsiTheme="minorEastAsia" w:hint="eastAsia"/>
          <w:sz w:val="24"/>
          <w:szCs w:val="24"/>
        </w:rPr>
        <w:t>現在、分散して管理している本庁サイトと各課サイト（別サーバ管理分を含む）を統合し、統一感のある分かりやすいサイトを構築し、一元管理すること。</w:t>
      </w:r>
    </w:p>
    <w:p w14:paraId="036C3979" w14:textId="77777777" w:rsidR="00EB30EB" w:rsidRPr="00E03CF3" w:rsidRDefault="00EB30EB" w:rsidP="00AB1F39">
      <w:pPr>
        <w:pStyle w:val="a3"/>
        <w:snapToGrid w:val="0"/>
        <w:spacing w:line="0" w:lineRule="atLeast"/>
        <w:ind w:leftChars="0" w:left="1858" w:firstLineChars="100" w:firstLine="240"/>
        <w:contextualSpacing/>
        <w:rPr>
          <w:rFonts w:asciiTheme="minorEastAsia" w:hAnsiTheme="minorEastAsia"/>
          <w:sz w:val="24"/>
          <w:szCs w:val="24"/>
        </w:rPr>
      </w:pPr>
    </w:p>
    <w:p w14:paraId="4276A5D1" w14:textId="0105E3A1" w:rsidR="002977E8" w:rsidRPr="00EB30EB" w:rsidRDefault="002977E8" w:rsidP="00EA6E87">
      <w:pPr>
        <w:pStyle w:val="a3"/>
        <w:numPr>
          <w:ilvl w:val="0"/>
          <w:numId w:val="6"/>
        </w:numPr>
        <w:snapToGrid w:val="0"/>
        <w:spacing w:line="0" w:lineRule="atLeast"/>
        <w:ind w:leftChars="0"/>
        <w:contextualSpacing/>
        <w:rPr>
          <w:rFonts w:ascii="Meiryo UI" w:eastAsia="Meiryo UI" w:hAnsi="Meiryo UI"/>
          <w:sz w:val="24"/>
          <w:szCs w:val="24"/>
        </w:rPr>
      </w:pPr>
      <w:r w:rsidRPr="00EB30EB">
        <w:rPr>
          <w:rFonts w:ascii="Meiryo UI" w:eastAsia="Meiryo UI" w:hAnsi="Meiryo UI" w:hint="eastAsia"/>
          <w:sz w:val="24"/>
          <w:szCs w:val="24"/>
        </w:rPr>
        <w:t>災害対応</w:t>
      </w:r>
    </w:p>
    <w:p w14:paraId="28AEEAA2" w14:textId="67CCA839" w:rsidR="00EB30EB" w:rsidRPr="007813E6" w:rsidRDefault="00AB1F39" w:rsidP="007813E6">
      <w:pPr>
        <w:pStyle w:val="a3"/>
        <w:snapToGrid w:val="0"/>
        <w:spacing w:line="0" w:lineRule="atLeast"/>
        <w:ind w:leftChars="0" w:left="1858" w:firstLineChars="100" w:firstLine="240"/>
        <w:contextualSpacing/>
        <w:rPr>
          <w:rFonts w:asciiTheme="minorEastAsia" w:hAnsiTheme="minorEastAsia"/>
          <w:sz w:val="24"/>
          <w:szCs w:val="24"/>
        </w:rPr>
      </w:pPr>
      <w:r w:rsidRPr="00E03CF3">
        <w:rPr>
          <w:rFonts w:asciiTheme="minorEastAsia" w:hAnsiTheme="minorEastAsia" w:hint="eastAsia"/>
          <w:sz w:val="24"/>
          <w:szCs w:val="24"/>
        </w:rPr>
        <w:t>災害</w:t>
      </w:r>
      <w:r w:rsidR="007813E6">
        <w:rPr>
          <w:rFonts w:asciiTheme="minorEastAsia" w:hAnsiTheme="minorEastAsia" w:hint="eastAsia"/>
          <w:sz w:val="24"/>
          <w:szCs w:val="24"/>
        </w:rPr>
        <w:t>時には、通常のトップページから災害時専用のトップページに切替えることが可能であり、職員が迅速に切替え作業を行うことができる機能を有すること</w:t>
      </w:r>
      <w:r w:rsidRPr="00E03CF3">
        <w:rPr>
          <w:rFonts w:asciiTheme="minorEastAsia" w:hAnsiTheme="minorEastAsia" w:hint="eastAsia"/>
          <w:sz w:val="24"/>
          <w:szCs w:val="24"/>
        </w:rPr>
        <w:t>。</w:t>
      </w:r>
    </w:p>
    <w:p w14:paraId="4EC9B3F5" w14:textId="77777777" w:rsidR="00EB30EB" w:rsidRPr="00E03CF3" w:rsidRDefault="00EB30EB" w:rsidP="00AB1F39">
      <w:pPr>
        <w:pStyle w:val="a3"/>
        <w:snapToGrid w:val="0"/>
        <w:spacing w:line="0" w:lineRule="atLeast"/>
        <w:ind w:leftChars="0" w:left="1858" w:firstLineChars="100" w:firstLine="240"/>
        <w:contextualSpacing/>
        <w:rPr>
          <w:rFonts w:asciiTheme="minorEastAsia" w:hAnsiTheme="minorEastAsia"/>
          <w:sz w:val="24"/>
          <w:szCs w:val="24"/>
        </w:rPr>
      </w:pPr>
    </w:p>
    <w:p w14:paraId="7481DBBA" w14:textId="41FFE794" w:rsidR="002977E8" w:rsidRPr="00EB30EB" w:rsidRDefault="002977E8" w:rsidP="00EA6E87">
      <w:pPr>
        <w:pStyle w:val="a3"/>
        <w:numPr>
          <w:ilvl w:val="0"/>
          <w:numId w:val="6"/>
        </w:numPr>
        <w:snapToGrid w:val="0"/>
        <w:spacing w:line="0" w:lineRule="atLeast"/>
        <w:ind w:leftChars="0"/>
        <w:contextualSpacing/>
        <w:rPr>
          <w:rFonts w:ascii="Meiryo UI" w:eastAsia="Meiryo UI" w:hAnsi="Meiryo UI"/>
          <w:sz w:val="24"/>
          <w:szCs w:val="24"/>
        </w:rPr>
      </w:pPr>
      <w:r w:rsidRPr="00EB30EB">
        <w:rPr>
          <w:rFonts w:ascii="Meiryo UI" w:eastAsia="Meiryo UI" w:hAnsi="Meiryo UI" w:hint="eastAsia"/>
          <w:sz w:val="24"/>
          <w:szCs w:val="24"/>
        </w:rPr>
        <w:t>拡張性と柔軟性に対応した保守運用形態</w:t>
      </w:r>
    </w:p>
    <w:p w14:paraId="4ECF062F" w14:textId="32C63C59" w:rsidR="00491FEC" w:rsidRPr="00E03CF3" w:rsidRDefault="00AB1F39" w:rsidP="00491FEC">
      <w:pPr>
        <w:pStyle w:val="a3"/>
        <w:snapToGrid w:val="0"/>
        <w:spacing w:line="0" w:lineRule="atLeast"/>
        <w:ind w:leftChars="0" w:left="1858" w:firstLineChars="100" w:firstLine="240"/>
        <w:contextualSpacing/>
        <w:rPr>
          <w:rFonts w:asciiTheme="minorEastAsia" w:hAnsiTheme="minorEastAsia"/>
          <w:sz w:val="24"/>
          <w:szCs w:val="24"/>
        </w:rPr>
      </w:pPr>
      <w:r w:rsidRPr="00E03CF3">
        <w:rPr>
          <w:rFonts w:asciiTheme="minorEastAsia" w:hAnsiTheme="minorEastAsia" w:hint="eastAsia"/>
          <w:sz w:val="24"/>
          <w:szCs w:val="24"/>
        </w:rPr>
        <w:t>運用開始後にバージョンアップなどによる機能向上やサイトの構成変更などを柔軟に行えるとともに、将来的なシステムの拡張性をこうりょすること。</w:t>
      </w:r>
    </w:p>
    <w:p w14:paraId="527717DB" w14:textId="77777777" w:rsidR="00491FEC" w:rsidRPr="00491FEC" w:rsidRDefault="00491FEC" w:rsidP="00491FEC">
      <w:pPr>
        <w:pStyle w:val="a3"/>
        <w:snapToGrid w:val="0"/>
        <w:spacing w:line="0" w:lineRule="atLeast"/>
        <w:ind w:leftChars="0" w:left="1858" w:firstLineChars="100" w:firstLine="240"/>
        <w:contextualSpacing/>
        <w:rPr>
          <w:rFonts w:asciiTheme="minorEastAsia" w:hAnsiTheme="minorEastAsia"/>
          <w:sz w:val="24"/>
          <w:szCs w:val="24"/>
        </w:rPr>
      </w:pPr>
    </w:p>
    <w:p w14:paraId="35D8B28F" w14:textId="77777777" w:rsidR="00EB5927" w:rsidRDefault="00EB5927" w:rsidP="00EA6E87">
      <w:pPr>
        <w:pStyle w:val="a3"/>
        <w:numPr>
          <w:ilvl w:val="1"/>
          <w:numId w:val="4"/>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業務の範囲</w:t>
      </w:r>
    </w:p>
    <w:p w14:paraId="12275AB7" w14:textId="4418064D" w:rsidR="00AB1F39" w:rsidRPr="00491FEC" w:rsidRDefault="00AB1F39" w:rsidP="00AB1F39">
      <w:pPr>
        <w:pStyle w:val="a3"/>
        <w:snapToGrid w:val="0"/>
        <w:spacing w:line="0" w:lineRule="atLeast"/>
        <w:ind w:leftChars="0" w:left="992" w:firstLineChars="100" w:firstLine="240"/>
        <w:contextualSpacing/>
        <w:rPr>
          <w:rFonts w:asciiTheme="minorEastAsia" w:hAnsiTheme="minorEastAsia"/>
          <w:sz w:val="24"/>
          <w:szCs w:val="24"/>
        </w:rPr>
      </w:pPr>
      <w:r w:rsidRPr="00491FEC">
        <w:rPr>
          <w:rFonts w:asciiTheme="minorEastAsia" w:hAnsiTheme="minorEastAsia" w:hint="eastAsia"/>
          <w:sz w:val="24"/>
          <w:szCs w:val="24"/>
        </w:rPr>
        <w:t>本業務では、上記の課題などを解決することを目的に、CMSの導入・構築、サイト構成の検討やデザイン作成、職員のCMS操作研修、総合的なコンサルティングといった</w:t>
      </w:r>
      <w:r w:rsidR="00491FEC" w:rsidRPr="00491FEC">
        <w:rPr>
          <w:rFonts w:asciiTheme="minorEastAsia" w:hAnsiTheme="minorEastAsia" w:hint="eastAsia"/>
          <w:sz w:val="24"/>
          <w:szCs w:val="24"/>
        </w:rPr>
        <w:t>システム更新にかかわる全般的な業務を行うこと。</w:t>
      </w:r>
    </w:p>
    <w:p w14:paraId="4157AF77" w14:textId="488ED663" w:rsidR="00491FEC" w:rsidRPr="00491FEC" w:rsidRDefault="00491FEC" w:rsidP="00AB1F39">
      <w:pPr>
        <w:pStyle w:val="a3"/>
        <w:snapToGrid w:val="0"/>
        <w:spacing w:line="0" w:lineRule="atLeast"/>
        <w:ind w:leftChars="0" w:left="992" w:firstLineChars="100" w:firstLine="240"/>
        <w:contextualSpacing/>
        <w:rPr>
          <w:rFonts w:asciiTheme="minorEastAsia" w:hAnsiTheme="minorEastAsia"/>
          <w:sz w:val="24"/>
          <w:szCs w:val="24"/>
        </w:rPr>
      </w:pPr>
      <w:r w:rsidRPr="00491FEC">
        <w:rPr>
          <w:rFonts w:asciiTheme="minorEastAsia" w:hAnsiTheme="minorEastAsia" w:hint="eastAsia"/>
          <w:sz w:val="24"/>
          <w:szCs w:val="24"/>
        </w:rPr>
        <w:t>項目は以下とおりである。</w:t>
      </w:r>
    </w:p>
    <w:p w14:paraId="644BDDF4" w14:textId="77777777" w:rsidR="00491FEC" w:rsidRPr="003608C0" w:rsidRDefault="00491FEC" w:rsidP="00491FEC">
      <w:pPr>
        <w:pStyle w:val="a3"/>
        <w:snapToGrid w:val="0"/>
        <w:spacing w:line="0" w:lineRule="atLeast"/>
        <w:ind w:leftChars="0" w:left="1418" w:firstLineChars="100" w:firstLine="240"/>
        <w:contextualSpacing/>
        <w:rPr>
          <w:rFonts w:asciiTheme="minorEastAsia" w:hAnsiTheme="minorEastAsia"/>
          <w:sz w:val="24"/>
          <w:szCs w:val="24"/>
        </w:rPr>
      </w:pPr>
    </w:p>
    <w:p w14:paraId="4D8EC816" w14:textId="77777777" w:rsidR="00491FEC" w:rsidRPr="00ED0744" w:rsidRDefault="00491FEC" w:rsidP="00EA6E87">
      <w:pPr>
        <w:pStyle w:val="a3"/>
        <w:numPr>
          <w:ilvl w:val="0"/>
          <w:numId w:val="7"/>
        </w:numPr>
        <w:snapToGrid w:val="0"/>
        <w:spacing w:line="0" w:lineRule="atLeast"/>
        <w:ind w:leftChars="0"/>
        <w:contextualSpacing/>
        <w:rPr>
          <w:rFonts w:ascii="Meiryo UI" w:eastAsia="Meiryo UI" w:hAnsi="Meiryo UI"/>
          <w:sz w:val="24"/>
          <w:szCs w:val="24"/>
        </w:rPr>
      </w:pPr>
      <w:r w:rsidRPr="00ED0744">
        <w:rPr>
          <w:rFonts w:ascii="Meiryo UI" w:eastAsia="Meiryo UI" w:hAnsi="Meiryo UI" w:hint="eastAsia"/>
          <w:sz w:val="24"/>
          <w:szCs w:val="24"/>
        </w:rPr>
        <w:t>現行サイトの調査・分析と問題箇所・弱点の抽出</w:t>
      </w:r>
    </w:p>
    <w:p w14:paraId="799EC3CA" w14:textId="77777777" w:rsidR="00491FEC" w:rsidRPr="00ED0744" w:rsidRDefault="00491FEC" w:rsidP="00EA6E87">
      <w:pPr>
        <w:pStyle w:val="a3"/>
        <w:numPr>
          <w:ilvl w:val="0"/>
          <w:numId w:val="7"/>
        </w:numPr>
        <w:snapToGrid w:val="0"/>
        <w:spacing w:line="0" w:lineRule="atLeast"/>
        <w:ind w:leftChars="0"/>
        <w:contextualSpacing/>
        <w:rPr>
          <w:rFonts w:ascii="Meiryo UI" w:eastAsia="Meiryo UI" w:hAnsi="Meiryo UI"/>
          <w:sz w:val="24"/>
          <w:szCs w:val="24"/>
        </w:rPr>
      </w:pPr>
      <w:r w:rsidRPr="00ED0744">
        <w:rPr>
          <w:rFonts w:ascii="Meiryo UI" w:eastAsia="Meiryo UI" w:hAnsi="Meiryo UI" w:hint="eastAsia"/>
          <w:sz w:val="24"/>
          <w:szCs w:val="24"/>
        </w:rPr>
        <w:t>問題箇所・弱点の改善（デザイン、カテゴリ再分類などのサイト設計、アクセシビリティ対策、SEO・LPO対策）</w:t>
      </w:r>
    </w:p>
    <w:p w14:paraId="5ACA0761" w14:textId="77777777" w:rsidR="00491FEC" w:rsidRPr="00ED0744" w:rsidRDefault="00491FEC" w:rsidP="00EA6E87">
      <w:pPr>
        <w:pStyle w:val="a3"/>
        <w:numPr>
          <w:ilvl w:val="0"/>
          <w:numId w:val="7"/>
        </w:numPr>
        <w:snapToGrid w:val="0"/>
        <w:spacing w:line="0" w:lineRule="atLeast"/>
        <w:ind w:leftChars="0"/>
        <w:contextualSpacing/>
        <w:rPr>
          <w:rFonts w:ascii="Meiryo UI" w:eastAsia="Meiryo UI" w:hAnsi="Meiryo UI"/>
          <w:sz w:val="24"/>
          <w:szCs w:val="24"/>
        </w:rPr>
      </w:pPr>
      <w:r w:rsidRPr="00ED0744">
        <w:rPr>
          <w:rFonts w:ascii="Meiryo UI" w:eastAsia="Meiryo UI" w:hAnsi="Meiryo UI" w:hint="eastAsia"/>
          <w:sz w:val="24"/>
          <w:szCs w:val="24"/>
        </w:rPr>
        <w:t>本町の要求仕様を満たすCMSの導入、およびサービス提供（環境構築含む）</w:t>
      </w:r>
    </w:p>
    <w:p w14:paraId="1389FCC4" w14:textId="77777777" w:rsidR="00491FEC" w:rsidRPr="00ED0744" w:rsidRDefault="00491FEC" w:rsidP="00EA6E87">
      <w:pPr>
        <w:pStyle w:val="a3"/>
        <w:numPr>
          <w:ilvl w:val="0"/>
          <w:numId w:val="7"/>
        </w:numPr>
        <w:snapToGrid w:val="0"/>
        <w:spacing w:line="0" w:lineRule="atLeast"/>
        <w:ind w:leftChars="0"/>
        <w:contextualSpacing/>
        <w:rPr>
          <w:rFonts w:ascii="Meiryo UI" w:eastAsia="Meiryo UI" w:hAnsi="Meiryo UI"/>
          <w:sz w:val="24"/>
          <w:szCs w:val="24"/>
        </w:rPr>
      </w:pPr>
      <w:r w:rsidRPr="00ED0744">
        <w:rPr>
          <w:rFonts w:ascii="Meiryo UI" w:eastAsia="Meiryo UI" w:hAnsi="Meiryo UI" w:hint="eastAsia"/>
          <w:sz w:val="24"/>
          <w:szCs w:val="24"/>
        </w:rPr>
        <w:t>ページテンプレートの設計・制作</w:t>
      </w:r>
    </w:p>
    <w:p w14:paraId="2FB2AD97" w14:textId="77777777" w:rsidR="00491FEC" w:rsidRPr="00ED0744" w:rsidRDefault="00491FEC" w:rsidP="00EA6E87">
      <w:pPr>
        <w:pStyle w:val="a3"/>
        <w:numPr>
          <w:ilvl w:val="0"/>
          <w:numId w:val="7"/>
        </w:numPr>
        <w:snapToGrid w:val="0"/>
        <w:spacing w:line="0" w:lineRule="atLeast"/>
        <w:ind w:leftChars="0"/>
        <w:contextualSpacing/>
        <w:rPr>
          <w:rFonts w:ascii="Meiryo UI" w:eastAsia="Meiryo UI" w:hAnsi="Meiryo UI"/>
          <w:sz w:val="24"/>
          <w:szCs w:val="24"/>
        </w:rPr>
      </w:pPr>
      <w:r w:rsidRPr="00ED0744">
        <w:rPr>
          <w:rFonts w:ascii="Meiryo UI" w:eastAsia="Meiryo UI" w:hAnsi="Meiryo UI" w:hint="eastAsia"/>
          <w:sz w:val="24"/>
          <w:szCs w:val="24"/>
        </w:rPr>
        <w:t>新規コンテンツの作成</w:t>
      </w:r>
    </w:p>
    <w:p w14:paraId="74BA5125" w14:textId="77777777" w:rsidR="00491FEC" w:rsidRPr="00ED0744" w:rsidRDefault="00491FEC" w:rsidP="00EA6E87">
      <w:pPr>
        <w:pStyle w:val="a3"/>
        <w:numPr>
          <w:ilvl w:val="0"/>
          <w:numId w:val="7"/>
        </w:numPr>
        <w:snapToGrid w:val="0"/>
        <w:spacing w:line="0" w:lineRule="atLeast"/>
        <w:ind w:leftChars="0"/>
        <w:contextualSpacing/>
        <w:rPr>
          <w:rFonts w:ascii="Meiryo UI" w:eastAsia="Meiryo UI" w:hAnsi="Meiryo UI"/>
          <w:sz w:val="24"/>
          <w:szCs w:val="24"/>
        </w:rPr>
      </w:pPr>
      <w:r w:rsidRPr="00ED0744">
        <w:rPr>
          <w:rFonts w:ascii="Meiryo UI" w:eastAsia="Meiryo UI" w:hAnsi="Meiryo UI" w:hint="eastAsia"/>
          <w:sz w:val="24"/>
          <w:szCs w:val="24"/>
        </w:rPr>
        <w:t>現行サイトから新システムへのデータ移行</w:t>
      </w:r>
    </w:p>
    <w:p w14:paraId="2AC7E9BC" w14:textId="77777777" w:rsidR="00491FEC" w:rsidRPr="00ED0744" w:rsidRDefault="00491FEC" w:rsidP="00EA6E87">
      <w:pPr>
        <w:pStyle w:val="a3"/>
        <w:numPr>
          <w:ilvl w:val="0"/>
          <w:numId w:val="7"/>
        </w:numPr>
        <w:snapToGrid w:val="0"/>
        <w:spacing w:line="0" w:lineRule="atLeast"/>
        <w:ind w:leftChars="0"/>
        <w:contextualSpacing/>
        <w:rPr>
          <w:rFonts w:ascii="Meiryo UI" w:eastAsia="Meiryo UI" w:hAnsi="Meiryo UI"/>
          <w:sz w:val="24"/>
          <w:szCs w:val="24"/>
        </w:rPr>
      </w:pPr>
      <w:r w:rsidRPr="00ED0744">
        <w:rPr>
          <w:rFonts w:ascii="Meiryo UI" w:eastAsia="Meiryo UI" w:hAnsi="Meiryo UI" w:hint="eastAsia"/>
          <w:sz w:val="24"/>
          <w:szCs w:val="24"/>
        </w:rPr>
        <w:t>各種マニュアル、各種ガイドラインなど、ドキュメント類の作成</w:t>
      </w:r>
    </w:p>
    <w:p w14:paraId="525E9D59" w14:textId="77777777" w:rsidR="00491FEC" w:rsidRPr="00ED0744" w:rsidRDefault="00491FEC" w:rsidP="00EA6E87">
      <w:pPr>
        <w:pStyle w:val="a3"/>
        <w:numPr>
          <w:ilvl w:val="0"/>
          <w:numId w:val="7"/>
        </w:numPr>
        <w:snapToGrid w:val="0"/>
        <w:spacing w:line="0" w:lineRule="atLeast"/>
        <w:ind w:leftChars="0"/>
        <w:contextualSpacing/>
        <w:rPr>
          <w:rFonts w:ascii="Meiryo UI" w:eastAsia="Meiryo UI" w:hAnsi="Meiryo UI"/>
          <w:sz w:val="24"/>
          <w:szCs w:val="24"/>
        </w:rPr>
      </w:pPr>
      <w:r w:rsidRPr="00ED0744">
        <w:rPr>
          <w:rFonts w:ascii="Meiryo UI" w:eastAsia="Meiryo UI" w:hAnsi="Meiryo UI" w:hint="eastAsia"/>
          <w:sz w:val="24"/>
          <w:szCs w:val="24"/>
        </w:rPr>
        <w:t>CMS操作研修の実施</w:t>
      </w:r>
    </w:p>
    <w:p w14:paraId="2E2AC0F0" w14:textId="69711E76" w:rsidR="00491FEC" w:rsidRPr="00557A5A" w:rsidRDefault="00491FEC" w:rsidP="00557A5A">
      <w:pPr>
        <w:pStyle w:val="a3"/>
        <w:numPr>
          <w:ilvl w:val="0"/>
          <w:numId w:val="7"/>
        </w:numPr>
        <w:snapToGrid w:val="0"/>
        <w:spacing w:line="0" w:lineRule="atLeast"/>
        <w:ind w:leftChars="0"/>
        <w:contextualSpacing/>
        <w:rPr>
          <w:rFonts w:ascii="Meiryo UI" w:eastAsia="Meiryo UI" w:hAnsi="Meiryo UI"/>
          <w:sz w:val="24"/>
          <w:szCs w:val="24"/>
        </w:rPr>
      </w:pPr>
      <w:r w:rsidRPr="00ED0744">
        <w:rPr>
          <w:rFonts w:ascii="Meiryo UI" w:eastAsia="Meiryo UI" w:hAnsi="Meiryo UI" w:hint="eastAsia"/>
          <w:sz w:val="24"/>
          <w:szCs w:val="24"/>
        </w:rPr>
        <w:lastRenderedPageBreak/>
        <w:t>コンサルティング</w:t>
      </w:r>
    </w:p>
    <w:p w14:paraId="016C751F" w14:textId="37EBB523" w:rsidR="00491FEC" w:rsidRPr="00491FEC" w:rsidRDefault="00EB5927" w:rsidP="00EA6E87">
      <w:pPr>
        <w:pStyle w:val="a3"/>
        <w:numPr>
          <w:ilvl w:val="1"/>
          <w:numId w:val="4"/>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契約期間・スケジュール</w:t>
      </w:r>
    </w:p>
    <w:p w14:paraId="38D5E4D4" w14:textId="745A642A" w:rsidR="00491FEC" w:rsidRPr="00EB30EB" w:rsidRDefault="00491FEC" w:rsidP="00EA6E87">
      <w:pPr>
        <w:pStyle w:val="a3"/>
        <w:numPr>
          <w:ilvl w:val="0"/>
          <w:numId w:val="8"/>
        </w:numPr>
        <w:snapToGrid w:val="0"/>
        <w:spacing w:line="0" w:lineRule="atLeast"/>
        <w:ind w:leftChars="0"/>
        <w:contextualSpacing/>
        <w:rPr>
          <w:rFonts w:ascii="Meiryo UI" w:eastAsia="Meiryo UI" w:hAnsi="Meiryo UI"/>
          <w:sz w:val="24"/>
          <w:szCs w:val="24"/>
        </w:rPr>
      </w:pPr>
      <w:r w:rsidRPr="00EB30EB">
        <w:rPr>
          <w:rFonts w:ascii="Meiryo UI" w:eastAsia="Meiryo UI" w:hAnsi="Meiryo UI" w:hint="eastAsia"/>
          <w:sz w:val="24"/>
          <w:szCs w:val="24"/>
        </w:rPr>
        <w:t>ホームページリニューアルにかかわる導入業務の委託契約期間</w:t>
      </w:r>
    </w:p>
    <w:p w14:paraId="04A6FD77" w14:textId="5DF97394" w:rsidR="00491FEC" w:rsidRDefault="00491FEC" w:rsidP="00491FEC">
      <w:pPr>
        <w:pStyle w:val="a3"/>
        <w:snapToGrid w:val="0"/>
        <w:spacing w:line="0" w:lineRule="atLeast"/>
        <w:ind w:leftChars="0" w:left="1858"/>
        <w:contextualSpacing/>
        <w:rPr>
          <w:rFonts w:asciiTheme="minorEastAsia" w:hAnsiTheme="minorEastAsia"/>
          <w:sz w:val="24"/>
          <w:szCs w:val="24"/>
        </w:rPr>
      </w:pPr>
      <w:r w:rsidRPr="00E03CF3">
        <w:rPr>
          <w:rFonts w:asciiTheme="minorEastAsia" w:hAnsiTheme="minorEastAsia" w:hint="eastAsia"/>
          <w:sz w:val="24"/>
          <w:szCs w:val="24"/>
        </w:rPr>
        <w:t>契</w:t>
      </w:r>
      <w:r w:rsidRPr="006B1A8B">
        <w:rPr>
          <w:rFonts w:asciiTheme="minorEastAsia" w:hAnsiTheme="minorEastAsia" w:hint="eastAsia"/>
          <w:sz w:val="24"/>
          <w:szCs w:val="24"/>
        </w:rPr>
        <w:t>約締結から令和</w:t>
      </w:r>
      <w:r w:rsidR="006D46E8" w:rsidRPr="006B1A8B">
        <w:rPr>
          <w:rFonts w:asciiTheme="minorEastAsia" w:hAnsiTheme="minorEastAsia" w:hint="eastAsia"/>
          <w:sz w:val="24"/>
          <w:szCs w:val="24"/>
        </w:rPr>
        <w:t>7</w:t>
      </w:r>
      <w:r w:rsidRPr="006B1A8B">
        <w:rPr>
          <w:rFonts w:asciiTheme="minorEastAsia" w:hAnsiTheme="minorEastAsia" w:hint="eastAsia"/>
          <w:sz w:val="24"/>
          <w:szCs w:val="24"/>
        </w:rPr>
        <w:t>年</w:t>
      </w:r>
      <w:r w:rsidR="006D46E8" w:rsidRPr="006B1A8B">
        <w:rPr>
          <w:rFonts w:asciiTheme="minorEastAsia" w:hAnsiTheme="minorEastAsia" w:hint="eastAsia"/>
          <w:sz w:val="24"/>
          <w:szCs w:val="24"/>
        </w:rPr>
        <w:t>3</w:t>
      </w:r>
      <w:r w:rsidRPr="006B1A8B">
        <w:rPr>
          <w:rFonts w:asciiTheme="minorEastAsia" w:hAnsiTheme="minorEastAsia" w:hint="eastAsia"/>
          <w:sz w:val="24"/>
          <w:szCs w:val="24"/>
        </w:rPr>
        <w:t>月</w:t>
      </w:r>
      <w:r w:rsidR="006D46E8" w:rsidRPr="006B1A8B">
        <w:rPr>
          <w:rFonts w:asciiTheme="minorEastAsia" w:hAnsiTheme="minorEastAsia" w:hint="eastAsia"/>
          <w:sz w:val="24"/>
          <w:szCs w:val="24"/>
        </w:rPr>
        <w:t>31</w:t>
      </w:r>
      <w:r w:rsidRPr="006B1A8B">
        <w:rPr>
          <w:rFonts w:asciiTheme="minorEastAsia" w:hAnsiTheme="minorEastAsia" w:hint="eastAsia"/>
          <w:sz w:val="24"/>
          <w:szCs w:val="24"/>
        </w:rPr>
        <w:t>日</w:t>
      </w:r>
      <w:r w:rsidRPr="00E03CF3">
        <w:rPr>
          <w:rFonts w:asciiTheme="minorEastAsia" w:hAnsiTheme="minorEastAsia" w:hint="eastAsia"/>
          <w:sz w:val="24"/>
          <w:szCs w:val="24"/>
        </w:rPr>
        <w:t>まで</w:t>
      </w:r>
    </w:p>
    <w:p w14:paraId="54274C8D" w14:textId="77777777" w:rsidR="00EB30EB" w:rsidRPr="00E03CF3" w:rsidRDefault="00EB30EB" w:rsidP="00491FEC">
      <w:pPr>
        <w:pStyle w:val="a3"/>
        <w:snapToGrid w:val="0"/>
        <w:spacing w:line="0" w:lineRule="atLeast"/>
        <w:ind w:leftChars="0" w:left="1858"/>
        <w:contextualSpacing/>
        <w:rPr>
          <w:rFonts w:asciiTheme="minorEastAsia" w:hAnsiTheme="minorEastAsia"/>
          <w:sz w:val="24"/>
          <w:szCs w:val="24"/>
        </w:rPr>
      </w:pPr>
    </w:p>
    <w:p w14:paraId="59C676E7" w14:textId="65B484E8" w:rsidR="00491FEC" w:rsidRPr="00EB30EB" w:rsidRDefault="00491FEC" w:rsidP="00EA6E87">
      <w:pPr>
        <w:pStyle w:val="a3"/>
        <w:numPr>
          <w:ilvl w:val="0"/>
          <w:numId w:val="8"/>
        </w:numPr>
        <w:snapToGrid w:val="0"/>
        <w:spacing w:line="0" w:lineRule="atLeast"/>
        <w:ind w:leftChars="0"/>
        <w:contextualSpacing/>
        <w:rPr>
          <w:rFonts w:ascii="Meiryo UI" w:eastAsia="Meiryo UI" w:hAnsi="Meiryo UI"/>
          <w:sz w:val="24"/>
          <w:szCs w:val="24"/>
        </w:rPr>
      </w:pPr>
      <w:r w:rsidRPr="00EB30EB">
        <w:rPr>
          <w:rFonts w:ascii="Meiryo UI" w:eastAsia="Meiryo UI" w:hAnsi="Meiryo UI" w:hint="eastAsia"/>
          <w:sz w:val="24"/>
          <w:szCs w:val="24"/>
        </w:rPr>
        <w:t>委</w:t>
      </w:r>
      <w:r w:rsidRPr="006B1A8B">
        <w:rPr>
          <w:rFonts w:ascii="Meiryo UI" w:eastAsia="Meiryo UI" w:hAnsi="Meiryo UI" w:hint="eastAsia"/>
          <w:sz w:val="24"/>
          <w:szCs w:val="24"/>
        </w:rPr>
        <w:t>託契</w:t>
      </w:r>
      <w:r w:rsidRPr="00EB30EB">
        <w:rPr>
          <w:rFonts w:ascii="Meiryo UI" w:eastAsia="Meiryo UI" w:hAnsi="Meiryo UI" w:hint="eastAsia"/>
          <w:sz w:val="24"/>
          <w:szCs w:val="24"/>
        </w:rPr>
        <w:t>約の締結・業務の開始</w:t>
      </w:r>
    </w:p>
    <w:p w14:paraId="6E87A154" w14:textId="3512B291" w:rsidR="00491FEC" w:rsidRDefault="00491FEC" w:rsidP="00491FEC">
      <w:pPr>
        <w:pStyle w:val="a3"/>
        <w:snapToGrid w:val="0"/>
        <w:spacing w:line="0" w:lineRule="atLeast"/>
        <w:ind w:leftChars="0" w:left="1858"/>
        <w:contextualSpacing/>
        <w:rPr>
          <w:rFonts w:asciiTheme="minorEastAsia" w:hAnsiTheme="minorEastAsia"/>
          <w:sz w:val="24"/>
          <w:szCs w:val="24"/>
        </w:rPr>
      </w:pPr>
      <w:r w:rsidRPr="006B1A8B">
        <w:rPr>
          <w:rFonts w:asciiTheme="minorEastAsia" w:hAnsiTheme="minorEastAsia" w:hint="eastAsia"/>
          <w:sz w:val="24"/>
          <w:szCs w:val="24"/>
        </w:rPr>
        <w:t>令和</w:t>
      </w:r>
      <w:r w:rsidR="006D46E8" w:rsidRPr="006B1A8B">
        <w:rPr>
          <w:rFonts w:asciiTheme="minorEastAsia" w:hAnsiTheme="minorEastAsia" w:hint="eastAsia"/>
          <w:sz w:val="24"/>
          <w:szCs w:val="24"/>
        </w:rPr>
        <w:t>6</w:t>
      </w:r>
      <w:r w:rsidRPr="006B1A8B">
        <w:rPr>
          <w:rFonts w:asciiTheme="minorEastAsia" w:hAnsiTheme="minorEastAsia" w:hint="eastAsia"/>
          <w:sz w:val="24"/>
          <w:szCs w:val="24"/>
        </w:rPr>
        <w:t>年</w:t>
      </w:r>
      <w:r w:rsidR="006D46E8" w:rsidRPr="006B1A8B">
        <w:rPr>
          <w:rFonts w:asciiTheme="minorEastAsia" w:hAnsiTheme="minorEastAsia" w:hint="eastAsia"/>
          <w:sz w:val="24"/>
          <w:szCs w:val="24"/>
        </w:rPr>
        <w:t>7</w:t>
      </w:r>
      <w:r w:rsidRPr="006B1A8B">
        <w:rPr>
          <w:rFonts w:asciiTheme="minorEastAsia" w:hAnsiTheme="minorEastAsia" w:hint="eastAsia"/>
          <w:sz w:val="24"/>
          <w:szCs w:val="24"/>
        </w:rPr>
        <w:t>月</w:t>
      </w:r>
      <w:r w:rsidR="006D46E8" w:rsidRPr="006B1A8B">
        <w:rPr>
          <w:rFonts w:asciiTheme="minorEastAsia" w:hAnsiTheme="minorEastAsia" w:hint="eastAsia"/>
          <w:sz w:val="24"/>
          <w:szCs w:val="24"/>
        </w:rPr>
        <w:t>1</w:t>
      </w:r>
      <w:r w:rsidRPr="006B1A8B">
        <w:rPr>
          <w:rFonts w:asciiTheme="minorEastAsia" w:hAnsiTheme="minorEastAsia" w:hint="eastAsia"/>
          <w:sz w:val="24"/>
          <w:szCs w:val="24"/>
        </w:rPr>
        <w:t>日（予定）</w:t>
      </w:r>
    </w:p>
    <w:p w14:paraId="1D0A3460" w14:textId="77777777" w:rsidR="00EB30EB" w:rsidRPr="00E03CF3" w:rsidRDefault="00EB30EB" w:rsidP="00491FEC">
      <w:pPr>
        <w:pStyle w:val="a3"/>
        <w:snapToGrid w:val="0"/>
        <w:spacing w:line="0" w:lineRule="atLeast"/>
        <w:ind w:leftChars="0" w:left="1858"/>
        <w:contextualSpacing/>
        <w:rPr>
          <w:rFonts w:asciiTheme="minorEastAsia" w:hAnsiTheme="minorEastAsia"/>
          <w:sz w:val="24"/>
          <w:szCs w:val="24"/>
        </w:rPr>
      </w:pPr>
    </w:p>
    <w:p w14:paraId="2D628E7F" w14:textId="5C9B5FF6" w:rsidR="00491FEC" w:rsidRPr="00EB30EB" w:rsidRDefault="00491FEC" w:rsidP="00EA6E87">
      <w:pPr>
        <w:pStyle w:val="a3"/>
        <w:numPr>
          <w:ilvl w:val="0"/>
          <w:numId w:val="8"/>
        </w:numPr>
        <w:snapToGrid w:val="0"/>
        <w:spacing w:line="0" w:lineRule="atLeast"/>
        <w:ind w:leftChars="0"/>
        <w:contextualSpacing/>
        <w:rPr>
          <w:rFonts w:ascii="Meiryo UI" w:eastAsia="Meiryo UI" w:hAnsi="Meiryo UI"/>
          <w:sz w:val="24"/>
          <w:szCs w:val="24"/>
        </w:rPr>
      </w:pPr>
      <w:r w:rsidRPr="00EB30EB">
        <w:rPr>
          <w:rFonts w:ascii="Meiryo UI" w:eastAsia="Meiryo UI" w:hAnsi="Meiryo UI" w:hint="eastAsia"/>
          <w:sz w:val="24"/>
          <w:szCs w:val="24"/>
        </w:rPr>
        <w:t>新サイト公開日</w:t>
      </w:r>
    </w:p>
    <w:p w14:paraId="0DB07FE6" w14:textId="2A5AB3D8" w:rsidR="00491FEC" w:rsidRDefault="00491FEC" w:rsidP="00491FEC">
      <w:pPr>
        <w:pStyle w:val="a3"/>
        <w:snapToGrid w:val="0"/>
        <w:spacing w:line="0" w:lineRule="atLeast"/>
        <w:ind w:leftChars="0" w:left="1858"/>
        <w:contextualSpacing/>
        <w:rPr>
          <w:rFonts w:asciiTheme="minorEastAsia" w:hAnsiTheme="minorEastAsia"/>
          <w:sz w:val="24"/>
          <w:szCs w:val="24"/>
        </w:rPr>
      </w:pPr>
      <w:r w:rsidRPr="00E03CF3">
        <w:rPr>
          <w:rFonts w:asciiTheme="minorEastAsia" w:hAnsiTheme="minorEastAsia" w:hint="eastAsia"/>
          <w:sz w:val="24"/>
          <w:szCs w:val="24"/>
        </w:rPr>
        <w:t>公開予定日は、</w:t>
      </w:r>
      <w:r w:rsidRPr="006B1A8B">
        <w:rPr>
          <w:rFonts w:asciiTheme="minorEastAsia" w:hAnsiTheme="minorEastAsia" w:hint="eastAsia"/>
          <w:sz w:val="24"/>
          <w:szCs w:val="24"/>
        </w:rPr>
        <w:t>令和</w:t>
      </w:r>
      <w:r w:rsidR="006D46E8" w:rsidRPr="006B1A8B">
        <w:rPr>
          <w:rFonts w:asciiTheme="minorEastAsia" w:hAnsiTheme="minorEastAsia" w:hint="eastAsia"/>
          <w:sz w:val="24"/>
          <w:szCs w:val="24"/>
        </w:rPr>
        <w:t>7</w:t>
      </w:r>
      <w:r w:rsidRPr="006B1A8B">
        <w:rPr>
          <w:rFonts w:asciiTheme="minorEastAsia" w:hAnsiTheme="minorEastAsia" w:hint="eastAsia"/>
          <w:sz w:val="24"/>
          <w:szCs w:val="24"/>
        </w:rPr>
        <w:t>年</w:t>
      </w:r>
      <w:r w:rsidR="006D46E8" w:rsidRPr="006B1A8B">
        <w:rPr>
          <w:rFonts w:asciiTheme="minorEastAsia" w:hAnsiTheme="minorEastAsia" w:hint="eastAsia"/>
          <w:sz w:val="24"/>
          <w:szCs w:val="24"/>
        </w:rPr>
        <w:t>2</w:t>
      </w:r>
      <w:r w:rsidRPr="006B1A8B">
        <w:rPr>
          <w:rFonts w:asciiTheme="minorEastAsia" w:hAnsiTheme="minorEastAsia" w:hint="eastAsia"/>
          <w:sz w:val="24"/>
          <w:szCs w:val="24"/>
        </w:rPr>
        <w:t>月</w:t>
      </w:r>
      <w:r w:rsidR="006D46E8" w:rsidRPr="006B1A8B">
        <w:rPr>
          <w:rFonts w:asciiTheme="minorEastAsia" w:hAnsiTheme="minorEastAsia" w:hint="eastAsia"/>
          <w:sz w:val="24"/>
          <w:szCs w:val="24"/>
        </w:rPr>
        <w:t>1</w:t>
      </w:r>
      <w:r w:rsidRPr="006B1A8B">
        <w:rPr>
          <w:rFonts w:asciiTheme="minorEastAsia" w:hAnsiTheme="minorEastAsia" w:hint="eastAsia"/>
          <w:sz w:val="24"/>
          <w:szCs w:val="24"/>
        </w:rPr>
        <w:t>日とす</w:t>
      </w:r>
      <w:r w:rsidRPr="00E03CF3">
        <w:rPr>
          <w:rFonts w:asciiTheme="minorEastAsia" w:hAnsiTheme="minorEastAsia" w:hint="eastAsia"/>
          <w:sz w:val="24"/>
          <w:szCs w:val="24"/>
        </w:rPr>
        <w:t>る。公開時間は協議のうえ、決定する。</w:t>
      </w:r>
    </w:p>
    <w:p w14:paraId="1E53BC5A" w14:textId="77777777" w:rsidR="00EB30EB" w:rsidRPr="00E03CF3" w:rsidRDefault="00EB30EB" w:rsidP="00491FEC">
      <w:pPr>
        <w:pStyle w:val="a3"/>
        <w:snapToGrid w:val="0"/>
        <w:spacing w:line="0" w:lineRule="atLeast"/>
        <w:ind w:leftChars="0" w:left="1858"/>
        <w:contextualSpacing/>
        <w:rPr>
          <w:rFonts w:asciiTheme="minorEastAsia" w:hAnsiTheme="minorEastAsia"/>
          <w:sz w:val="24"/>
          <w:szCs w:val="24"/>
        </w:rPr>
      </w:pPr>
    </w:p>
    <w:p w14:paraId="6A252412" w14:textId="4B98F43C" w:rsidR="00491FEC" w:rsidRPr="00EB30EB" w:rsidRDefault="00491FEC" w:rsidP="00EA6E87">
      <w:pPr>
        <w:pStyle w:val="a3"/>
        <w:numPr>
          <w:ilvl w:val="0"/>
          <w:numId w:val="8"/>
        </w:numPr>
        <w:snapToGrid w:val="0"/>
        <w:spacing w:line="0" w:lineRule="atLeast"/>
        <w:ind w:leftChars="0"/>
        <w:contextualSpacing/>
        <w:rPr>
          <w:rFonts w:ascii="Meiryo UI" w:eastAsia="Meiryo UI" w:hAnsi="Meiryo UI"/>
          <w:sz w:val="24"/>
          <w:szCs w:val="24"/>
        </w:rPr>
      </w:pPr>
      <w:r w:rsidRPr="00EB30EB">
        <w:rPr>
          <w:rFonts w:ascii="Meiryo UI" w:eastAsia="Meiryo UI" w:hAnsi="Meiryo UI" w:hint="eastAsia"/>
          <w:sz w:val="24"/>
          <w:szCs w:val="24"/>
        </w:rPr>
        <w:t>構築スケジュール</w:t>
      </w:r>
    </w:p>
    <w:p w14:paraId="0E2660C4" w14:textId="458ADD43" w:rsidR="001B6464" w:rsidRPr="00E03CF3" w:rsidRDefault="001B6464" w:rsidP="001B6464">
      <w:pPr>
        <w:pStyle w:val="a3"/>
        <w:snapToGrid w:val="0"/>
        <w:spacing w:line="0" w:lineRule="atLeast"/>
        <w:ind w:leftChars="0" w:left="1858" w:firstLineChars="100" w:firstLine="240"/>
        <w:contextualSpacing/>
        <w:rPr>
          <w:rFonts w:asciiTheme="minorEastAsia" w:hAnsiTheme="minorEastAsia"/>
          <w:sz w:val="24"/>
          <w:szCs w:val="24"/>
        </w:rPr>
      </w:pPr>
      <w:r w:rsidRPr="00E03CF3">
        <w:rPr>
          <w:rFonts w:asciiTheme="minorEastAsia" w:hAnsiTheme="minorEastAsia" w:hint="eastAsia"/>
          <w:sz w:val="24"/>
          <w:szCs w:val="24"/>
        </w:rPr>
        <w:t>職員のシステムへの習熟を図るよう、データ移行・研修プログラムのスケジューリングを含め、最適な方法を提案すること。</w:t>
      </w:r>
    </w:p>
    <w:p w14:paraId="561B0165" w14:textId="4359EBC7" w:rsidR="001B6464" w:rsidRDefault="001B6464" w:rsidP="001B6464">
      <w:pPr>
        <w:pStyle w:val="a3"/>
        <w:snapToGrid w:val="0"/>
        <w:spacing w:line="0" w:lineRule="atLeast"/>
        <w:ind w:leftChars="0" w:left="1858"/>
        <w:contextualSpacing/>
        <w:rPr>
          <w:rFonts w:asciiTheme="minorEastAsia" w:hAnsiTheme="minorEastAsia"/>
          <w:sz w:val="24"/>
          <w:szCs w:val="24"/>
        </w:rPr>
      </w:pPr>
      <w:r w:rsidRPr="00E03CF3">
        <w:rPr>
          <w:rFonts w:asciiTheme="minorEastAsia" w:hAnsiTheme="minorEastAsia" w:hint="eastAsia"/>
          <w:sz w:val="24"/>
          <w:szCs w:val="24"/>
        </w:rPr>
        <w:t xml:space="preserve">　構築に関しては契約後、概</w:t>
      </w:r>
      <w:r w:rsidRPr="006B1A8B">
        <w:rPr>
          <w:rFonts w:asciiTheme="minorEastAsia" w:hAnsiTheme="minorEastAsia" w:hint="eastAsia"/>
          <w:sz w:val="24"/>
          <w:szCs w:val="24"/>
        </w:rPr>
        <w:t>ね</w:t>
      </w:r>
      <w:r w:rsidR="006D46E8" w:rsidRPr="006B1A8B">
        <w:rPr>
          <w:rFonts w:asciiTheme="minorEastAsia" w:hAnsiTheme="minorEastAsia" w:hint="eastAsia"/>
          <w:color w:val="000000" w:themeColor="text1"/>
          <w:sz w:val="24"/>
          <w:szCs w:val="24"/>
        </w:rPr>
        <w:t>7</w:t>
      </w:r>
      <w:r w:rsidRPr="006B1A8B">
        <w:rPr>
          <w:rFonts w:asciiTheme="minorEastAsia" w:hAnsiTheme="minorEastAsia" w:hint="eastAsia"/>
          <w:color w:val="000000" w:themeColor="text1"/>
          <w:sz w:val="24"/>
          <w:szCs w:val="24"/>
        </w:rPr>
        <w:t>ヶ月</w:t>
      </w:r>
      <w:r w:rsidRPr="006B1A8B">
        <w:rPr>
          <w:rFonts w:asciiTheme="minorEastAsia" w:hAnsiTheme="minorEastAsia" w:hint="eastAsia"/>
          <w:sz w:val="24"/>
          <w:szCs w:val="24"/>
        </w:rPr>
        <w:t>程度を想定することとし、</w:t>
      </w:r>
      <w:r w:rsidR="006D46E8" w:rsidRPr="006B1A8B">
        <w:rPr>
          <w:rFonts w:asciiTheme="minorEastAsia" w:hAnsiTheme="minorEastAsia" w:hint="eastAsia"/>
          <w:sz w:val="24"/>
          <w:szCs w:val="24"/>
        </w:rPr>
        <w:t>7</w:t>
      </w:r>
      <w:r w:rsidRPr="006B1A8B">
        <w:rPr>
          <w:rFonts w:asciiTheme="minorEastAsia" w:hAnsiTheme="minorEastAsia" w:hint="eastAsia"/>
          <w:sz w:val="24"/>
          <w:szCs w:val="24"/>
        </w:rPr>
        <w:t>月からリニューアル業務を開始する。</w:t>
      </w:r>
      <w:r w:rsidR="006D46E8" w:rsidRPr="006B1A8B">
        <w:rPr>
          <w:rFonts w:asciiTheme="minorEastAsia" w:hAnsiTheme="minorEastAsia" w:hint="eastAsia"/>
          <w:sz w:val="24"/>
          <w:szCs w:val="24"/>
        </w:rPr>
        <w:t>2</w:t>
      </w:r>
      <w:r w:rsidRPr="006B1A8B">
        <w:rPr>
          <w:rFonts w:asciiTheme="minorEastAsia" w:hAnsiTheme="minorEastAsia" w:hint="eastAsia"/>
          <w:sz w:val="24"/>
          <w:szCs w:val="24"/>
        </w:rPr>
        <w:t>月</w:t>
      </w:r>
      <w:r w:rsidR="006D46E8" w:rsidRPr="006B1A8B">
        <w:rPr>
          <w:rFonts w:asciiTheme="minorEastAsia" w:hAnsiTheme="minorEastAsia" w:hint="eastAsia"/>
          <w:sz w:val="24"/>
          <w:szCs w:val="24"/>
        </w:rPr>
        <w:t>1</w:t>
      </w:r>
      <w:r w:rsidRPr="006B1A8B">
        <w:rPr>
          <w:rFonts w:asciiTheme="minorEastAsia" w:hAnsiTheme="minorEastAsia" w:hint="eastAsia"/>
          <w:sz w:val="24"/>
          <w:szCs w:val="24"/>
        </w:rPr>
        <w:t>日に公</w:t>
      </w:r>
      <w:r w:rsidRPr="00E03CF3">
        <w:rPr>
          <w:rFonts w:asciiTheme="minorEastAsia" w:hAnsiTheme="minorEastAsia" w:hint="eastAsia"/>
          <w:sz w:val="24"/>
          <w:szCs w:val="24"/>
        </w:rPr>
        <w:t>開することを前提</w:t>
      </w:r>
      <w:r>
        <w:rPr>
          <w:rFonts w:asciiTheme="minorEastAsia" w:hAnsiTheme="minorEastAsia" w:hint="eastAsia"/>
          <w:sz w:val="24"/>
          <w:szCs w:val="24"/>
        </w:rPr>
        <w:t>とした週単位のスケジュール表を作成し、紙面で提示すること。</w:t>
      </w:r>
    </w:p>
    <w:p w14:paraId="55699705" w14:textId="330F06C2" w:rsidR="001B6464" w:rsidRPr="001B6464" w:rsidRDefault="001B6464" w:rsidP="001B6464">
      <w:pPr>
        <w:pStyle w:val="a3"/>
        <w:snapToGrid w:val="0"/>
        <w:spacing w:line="0" w:lineRule="atLeast"/>
        <w:ind w:leftChars="0" w:left="1858"/>
        <w:contextualSpacing/>
        <w:rPr>
          <w:rFonts w:asciiTheme="minorEastAsia" w:hAnsiTheme="minorEastAsia"/>
          <w:sz w:val="24"/>
          <w:szCs w:val="24"/>
        </w:rPr>
      </w:pPr>
      <w:r>
        <w:rPr>
          <w:rFonts w:asciiTheme="minorEastAsia" w:hAnsiTheme="minorEastAsia" w:hint="eastAsia"/>
          <w:sz w:val="24"/>
          <w:szCs w:val="24"/>
        </w:rPr>
        <w:t xml:space="preserve">　なお、詳細は本町と受託事業者が別途協議して決定する。ただし、公開予定日に合わせたスケジュール管理を行うこと。</w:t>
      </w:r>
    </w:p>
    <w:p w14:paraId="00809889" w14:textId="77777777" w:rsidR="00491FEC" w:rsidRPr="00491FEC" w:rsidRDefault="00491FEC" w:rsidP="00491FEC">
      <w:pPr>
        <w:pStyle w:val="a3"/>
        <w:snapToGrid w:val="0"/>
        <w:spacing w:line="0" w:lineRule="atLeast"/>
        <w:ind w:leftChars="0" w:left="992"/>
        <w:contextualSpacing/>
        <w:rPr>
          <w:rFonts w:ascii="Meiryo UI" w:eastAsia="Meiryo UI" w:hAnsi="Meiryo UI"/>
          <w:sz w:val="24"/>
          <w:szCs w:val="24"/>
        </w:rPr>
      </w:pPr>
    </w:p>
    <w:p w14:paraId="1C21564B" w14:textId="77777777" w:rsidR="00EB5927" w:rsidRDefault="00EB5927" w:rsidP="00EA6E87">
      <w:pPr>
        <w:pStyle w:val="a3"/>
        <w:numPr>
          <w:ilvl w:val="1"/>
          <w:numId w:val="4"/>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履行場所</w:t>
      </w:r>
    </w:p>
    <w:p w14:paraId="578A6A25" w14:textId="01F55674" w:rsidR="001B6464" w:rsidRPr="00D74B2F" w:rsidRDefault="001B6464" w:rsidP="001B6464">
      <w:pPr>
        <w:pStyle w:val="a3"/>
        <w:snapToGrid w:val="0"/>
        <w:spacing w:line="0" w:lineRule="atLeast"/>
        <w:ind w:leftChars="0" w:left="992" w:firstLineChars="100" w:firstLine="240"/>
        <w:contextualSpacing/>
        <w:rPr>
          <w:rFonts w:asciiTheme="minorEastAsia" w:hAnsiTheme="minorEastAsia"/>
          <w:sz w:val="24"/>
          <w:szCs w:val="24"/>
        </w:rPr>
      </w:pPr>
      <w:r w:rsidRPr="00D74B2F">
        <w:rPr>
          <w:rFonts w:asciiTheme="minorEastAsia" w:hAnsiTheme="minorEastAsia" w:hint="eastAsia"/>
          <w:sz w:val="24"/>
          <w:szCs w:val="24"/>
        </w:rPr>
        <w:t>庁舎内において作業を行う場合は、場所の使用にかかわる一切の事項について町側の指示に従うとともに、業務従事者の品位の保持に努めること。</w:t>
      </w:r>
    </w:p>
    <w:p w14:paraId="404EA613" w14:textId="77777777" w:rsidR="001B6464" w:rsidRPr="00EB5927" w:rsidRDefault="001B6464" w:rsidP="001B6464">
      <w:pPr>
        <w:pStyle w:val="a3"/>
        <w:snapToGrid w:val="0"/>
        <w:spacing w:line="0" w:lineRule="atLeast"/>
        <w:ind w:leftChars="0" w:left="992" w:firstLineChars="100" w:firstLine="240"/>
        <w:contextualSpacing/>
        <w:rPr>
          <w:rFonts w:ascii="Meiryo UI" w:eastAsia="Meiryo UI" w:hAnsi="Meiryo UI"/>
          <w:sz w:val="24"/>
          <w:szCs w:val="24"/>
        </w:rPr>
      </w:pPr>
    </w:p>
    <w:p w14:paraId="45F833E4" w14:textId="77777777" w:rsidR="00EB5927" w:rsidRPr="00B4196D" w:rsidRDefault="00EB5927" w:rsidP="00EA6E87">
      <w:pPr>
        <w:pStyle w:val="a3"/>
        <w:numPr>
          <w:ilvl w:val="1"/>
          <w:numId w:val="4"/>
        </w:numPr>
        <w:snapToGrid w:val="0"/>
        <w:spacing w:line="0" w:lineRule="atLeast"/>
        <w:ind w:leftChars="0"/>
        <w:contextualSpacing/>
        <w:rPr>
          <w:rFonts w:ascii="Meiryo UI" w:eastAsia="Meiryo UI" w:hAnsi="Meiryo UI"/>
          <w:sz w:val="24"/>
          <w:szCs w:val="24"/>
        </w:rPr>
      </w:pPr>
      <w:r w:rsidRPr="00B4196D">
        <w:rPr>
          <w:rFonts w:ascii="Meiryo UI" w:eastAsia="Meiryo UI" w:hAnsi="Meiryo UI" w:hint="eastAsia"/>
          <w:sz w:val="24"/>
          <w:szCs w:val="24"/>
        </w:rPr>
        <w:t>対象サイト</w:t>
      </w:r>
    </w:p>
    <w:p w14:paraId="2215B8A2" w14:textId="2C33501C" w:rsidR="00C349BE" w:rsidRPr="00557A5A" w:rsidRDefault="006D12CE" w:rsidP="00C349BE">
      <w:pPr>
        <w:pStyle w:val="a3"/>
        <w:numPr>
          <w:ilvl w:val="2"/>
          <w:numId w:val="4"/>
        </w:numPr>
        <w:snapToGrid w:val="0"/>
        <w:spacing w:line="0" w:lineRule="atLeast"/>
        <w:ind w:leftChars="0"/>
        <w:contextualSpacing/>
        <w:rPr>
          <w:rFonts w:ascii="Meiryo UI" w:eastAsia="Meiryo UI" w:hAnsi="Meiryo UI"/>
          <w:sz w:val="22"/>
        </w:rPr>
      </w:pPr>
      <w:r w:rsidRPr="006B1A8B">
        <w:rPr>
          <w:rFonts w:ascii="Meiryo UI" w:eastAsia="Meiryo UI" w:hAnsi="Meiryo UI" w:hint="eastAsia"/>
          <w:sz w:val="24"/>
          <w:szCs w:val="24"/>
        </w:rPr>
        <w:t>吉野</w:t>
      </w:r>
      <w:r w:rsidR="001B6464" w:rsidRPr="006B1A8B">
        <w:rPr>
          <w:rFonts w:ascii="Meiryo UI" w:eastAsia="Meiryo UI" w:hAnsi="Meiryo UI" w:hint="eastAsia"/>
          <w:sz w:val="24"/>
          <w:szCs w:val="24"/>
        </w:rPr>
        <w:t>町</w:t>
      </w:r>
      <w:r w:rsidR="001B6464" w:rsidRPr="00B4196D">
        <w:rPr>
          <w:rFonts w:ascii="Meiryo UI" w:eastAsia="Meiryo UI" w:hAnsi="Meiryo UI" w:hint="eastAsia"/>
          <w:sz w:val="24"/>
          <w:szCs w:val="24"/>
        </w:rPr>
        <w:t>ホーム</w:t>
      </w:r>
      <w:r w:rsidR="00D74B2F" w:rsidRPr="00B4196D">
        <w:rPr>
          <w:rFonts w:ascii="Meiryo UI" w:eastAsia="Meiryo UI" w:hAnsi="Meiryo UI" w:hint="eastAsia"/>
          <w:sz w:val="24"/>
          <w:szCs w:val="24"/>
        </w:rPr>
        <w:t>ペ</w:t>
      </w:r>
      <w:r w:rsidR="001B6464" w:rsidRPr="00B4196D">
        <w:rPr>
          <w:rFonts w:ascii="Meiryo UI" w:eastAsia="Meiryo UI" w:hAnsi="Meiryo UI" w:hint="eastAsia"/>
          <w:sz w:val="24"/>
          <w:szCs w:val="24"/>
        </w:rPr>
        <w:t>ージ（</w:t>
      </w:r>
      <w:r w:rsidR="00D91BA4" w:rsidRPr="00B4196D">
        <w:rPr>
          <w:rFonts w:ascii="Meiryo UI" w:eastAsia="Meiryo UI" w:hAnsi="Meiryo UI"/>
          <w:sz w:val="24"/>
          <w:szCs w:val="24"/>
        </w:rPr>
        <w:t>https://www.town.yoshino.nara.jp/</w:t>
      </w:r>
      <w:r w:rsidR="001B6464" w:rsidRPr="00B4196D">
        <w:rPr>
          <w:rFonts w:ascii="Meiryo UI" w:eastAsia="Meiryo UI" w:hAnsi="Meiryo UI"/>
          <w:sz w:val="24"/>
          <w:szCs w:val="24"/>
        </w:rPr>
        <w:t>）配下のページ</w:t>
      </w:r>
    </w:p>
    <w:p w14:paraId="19C7AC3C" w14:textId="77777777" w:rsidR="003A678D" w:rsidRPr="00557A5A" w:rsidRDefault="003A678D" w:rsidP="00557A5A">
      <w:pPr>
        <w:snapToGrid w:val="0"/>
        <w:spacing w:line="0" w:lineRule="atLeast"/>
        <w:contextualSpacing/>
        <w:rPr>
          <w:rFonts w:ascii="Meiryo UI" w:eastAsia="Meiryo UI" w:hAnsi="Meiryo UI"/>
          <w:sz w:val="24"/>
          <w:szCs w:val="24"/>
        </w:rPr>
      </w:pPr>
    </w:p>
    <w:p w14:paraId="5DEB97F4" w14:textId="2E219390" w:rsidR="00EB5927" w:rsidRDefault="00EB5927" w:rsidP="00EA6E87">
      <w:pPr>
        <w:pStyle w:val="a3"/>
        <w:numPr>
          <w:ilvl w:val="1"/>
          <w:numId w:val="4"/>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移行対象</w:t>
      </w:r>
      <w:r w:rsidR="003608C0">
        <w:rPr>
          <w:rFonts w:ascii="Meiryo UI" w:eastAsia="Meiryo UI" w:hAnsi="Meiryo UI" w:hint="eastAsia"/>
          <w:sz w:val="24"/>
          <w:szCs w:val="24"/>
        </w:rPr>
        <w:t>ペ</w:t>
      </w:r>
      <w:r w:rsidRPr="00EB5927">
        <w:rPr>
          <w:rFonts w:ascii="Meiryo UI" w:eastAsia="Meiryo UI" w:hAnsi="Meiryo UI" w:hint="eastAsia"/>
          <w:sz w:val="24"/>
          <w:szCs w:val="24"/>
        </w:rPr>
        <w:t>ージ数</w:t>
      </w:r>
    </w:p>
    <w:p w14:paraId="5EAB7D4C" w14:textId="2E840690" w:rsidR="007E24F5" w:rsidRPr="00557A5A" w:rsidRDefault="007E24F5" w:rsidP="00557A5A">
      <w:pPr>
        <w:pStyle w:val="a3"/>
        <w:snapToGrid w:val="0"/>
        <w:spacing w:line="0" w:lineRule="atLeast"/>
        <w:ind w:leftChars="0" w:left="992" w:firstLineChars="100" w:firstLine="240"/>
        <w:contextualSpacing/>
        <w:rPr>
          <w:rFonts w:asciiTheme="minorEastAsia" w:hAnsiTheme="minorEastAsia"/>
          <w:strike/>
          <w:sz w:val="24"/>
          <w:szCs w:val="24"/>
        </w:rPr>
      </w:pPr>
      <w:r w:rsidRPr="007E24F5">
        <w:rPr>
          <w:rFonts w:asciiTheme="minorEastAsia" w:hAnsiTheme="minorEastAsia" w:hint="eastAsia"/>
          <w:sz w:val="24"/>
          <w:szCs w:val="24"/>
        </w:rPr>
        <w:t>移行対象ページ数は約</w:t>
      </w:r>
      <w:r w:rsidR="00FB508D" w:rsidRPr="00557A5A">
        <w:rPr>
          <w:rFonts w:asciiTheme="minorEastAsia" w:hAnsiTheme="minorEastAsia" w:hint="eastAsia"/>
          <w:sz w:val="24"/>
          <w:szCs w:val="24"/>
        </w:rPr>
        <w:t>800</w:t>
      </w:r>
      <w:r w:rsidRPr="00557A5A">
        <w:rPr>
          <w:rFonts w:asciiTheme="minorEastAsia" w:hAnsiTheme="minorEastAsia" w:hint="eastAsia"/>
          <w:sz w:val="24"/>
          <w:szCs w:val="24"/>
        </w:rPr>
        <w:t>ページとする。（外部サイト</w:t>
      </w:r>
      <w:r w:rsidR="007662C6" w:rsidRPr="00557A5A">
        <w:rPr>
          <w:rFonts w:asciiTheme="minorEastAsia" w:hAnsiTheme="minorEastAsia" w:hint="eastAsia"/>
          <w:sz w:val="24"/>
          <w:szCs w:val="24"/>
        </w:rPr>
        <w:t>（</w:t>
      </w:r>
      <w:r w:rsidR="00557A5A" w:rsidRPr="00557A5A">
        <w:rPr>
          <w:rFonts w:asciiTheme="minorEastAsia" w:hAnsiTheme="minorEastAsia" w:hint="eastAsia"/>
          <w:sz w:val="24"/>
          <w:szCs w:val="24"/>
        </w:rPr>
        <w:t>吉野町空き家バンク</w:t>
      </w:r>
      <w:r w:rsidR="007662C6" w:rsidRPr="00557A5A">
        <w:rPr>
          <w:rFonts w:asciiTheme="minorEastAsia" w:hAnsiTheme="minorEastAsia" w:hint="eastAsia"/>
          <w:sz w:val="24"/>
          <w:szCs w:val="24"/>
        </w:rPr>
        <w:t>）</w:t>
      </w:r>
      <w:r w:rsidRPr="00557A5A">
        <w:rPr>
          <w:rFonts w:asciiTheme="minorEastAsia" w:hAnsiTheme="minorEastAsia" w:hint="eastAsia"/>
          <w:sz w:val="24"/>
          <w:szCs w:val="24"/>
        </w:rPr>
        <w:t>を含む）</w:t>
      </w:r>
    </w:p>
    <w:p w14:paraId="3A0522F1" w14:textId="77777777" w:rsidR="00557A5A" w:rsidRPr="00EB5927" w:rsidRDefault="00557A5A" w:rsidP="007E24F5">
      <w:pPr>
        <w:pStyle w:val="a3"/>
        <w:snapToGrid w:val="0"/>
        <w:spacing w:line="0" w:lineRule="atLeast"/>
        <w:ind w:leftChars="0" w:left="992"/>
        <w:contextualSpacing/>
        <w:rPr>
          <w:rFonts w:ascii="Meiryo UI" w:eastAsia="Meiryo UI" w:hAnsi="Meiryo UI"/>
          <w:sz w:val="24"/>
          <w:szCs w:val="24"/>
        </w:rPr>
      </w:pPr>
    </w:p>
    <w:p w14:paraId="32315B96" w14:textId="77777777" w:rsidR="00EB5927" w:rsidRDefault="00EB5927" w:rsidP="00EA6E87">
      <w:pPr>
        <w:pStyle w:val="a3"/>
        <w:numPr>
          <w:ilvl w:val="1"/>
          <w:numId w:val="4"/>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提出書類</w:t>
      </w:r>
    </w:p>
    <w:p w14:paraId="1F547BAF" w14:textId="66DEC0B6" w:rsidR="00E84109" w:rsidRPr="00557A5A" w:rsidRDefault="007E24F5" w:rsidP="00557A5A">
      <w:pPr>
        <w:pStyle w:val="a3"/>
        <w:snapToGrid w:val="0"/>
        <w:spacing w:line="0" w:lineRule="atLeast"/>
        <w:ind w:leftChars="0" w:left="992" w:firstLineChars="100" w:firstLine="240"/>
        <w:contextualSpacing/>
        <w:rPr>
          <w:rFonts w:asciiTheme="minorEastAsia" w:hAnsiTheme="minorEastAsia"/>
          <w:sz w:val="24"/>
          <w:szCs w:val="24"/>
        </w:rPr>
      </w:pPr>
      <w:r w:rsidRPr="00E84109">
        <w:rPr>
          <w:rFonts w:asciiTheme="minorEastAsia" w:hAnsiTheme="minorEastAsia" w:hint="eastAsia"/>
          <w:sz w:val="24"/>
          <w:szCs w:val="24"/>
        </w:rPr>
        <w:t>実施要領、および【別紙2】企画提案書作成要領などの各関係書類を参照のうえ</w:t>
      </w:r>
      <w:r w:rsidR="00CF3ABD" w:rsidRPr="00E84109">
        <w:rPr>
          <w:rFonts w:asciiTheme="minorEastAsia" w:hAnsiTheme="minorEastAsia" w:hint="eastAsia"/>
          <w:sz w:val="24"/>
          <w:szCs w:val="24"/>
        </w:rPr>
        <w:t>、</w:t>
      </w:r>
      <w:r w:rsidR="00CF3ABD" w:rsidRPr="00E84109">
        <w:rPr>
          <w:rFonts w:asciiTheme="minorEastAsia" w:hAnsiTheme="minorEastAsia" w:hint="eastAsia"/>
          <w:sz w:val="24"/>
          <w:szCs w:val="24"/>
        </w:rPr>
        <w:lastRenderedPageBreak/>
        <w:t>作成・提出すること。</w:t>
      </w:r>
    </w:p>
    <w:p w14:paraId="4756B922" w14:textId="77777777" w:rsidR="00EB5927" w:rsidRDefault="00EB5927" w:rsidP="00EA6E87">
      <w:pPr>
        <w:pStyle w:val="a3"/>
        <w:numPr>
          <w:ilvl w:val="0"/>
          <w:numId w:val="4"/>
        </w:numPr>
        <w:snapToGrid w:val="0"/>
        <w:spacing w:line="0" w:lineRule="atLeast"/>
        <w:ind w:leftChars="0"/>
        <w:contextualSpacing/>
        <w:rPr>
          <w:rFonts w:ascii="Meiryo UI" w:eastAsia="Meiryo UI" w:hAnsi="Meiryo UI"/>
          <w:b/>
          <w:bCs/>
          <w:sz w:val="24"/>
          <w:szCs w:val="24"/>
          <w:shd w:val="pct15" w:color="auto" w:fill="FFFFFF"/>
        </w:rPr>
      </w:pPr>
      <w:r w:rsidRPr="00EB5927">
        <w:rPr>
          <w:rFonts w:ascii="Meiryo UI" w:eastAsia="Meiryo UI" w:hAnsi="Meiryo UI" w:hint="eastAsia"/>
          <w:b/>
          <w:bCs/>
          <w:sz w:val="24"/>
          <w:szCs w:val="24"/>
          <w:shd w:val="pct15" w:color="auto" w:fill="FFFFFF"/>
        </w:rPr>
        <w:t>システム動作環境要件</w:t>
      </w:r>
    </w:p>
    <w:p w14:paraId="6FE7718C" w14:textId="1B49B02B" w:rsidR="00CF3ABD" w:rsidRPr="00E84109" w:rsidRDefault="00CF3ABD" w:rsidP="00CF3ABD">
      <w:pPr>
        <w:pStyle w:val="a3"/>
        <w:snapToGrid w:val="0"/>
        <w:spacing w:line="0" w:lineRule="atLeast"/>
        <w:ind w:leftChars="0" w:left="425" w:firstLineChars="100" w:firstLine="240"/>
        <w:contextualSpacing/>
        <w:rPr>
          <w:rFonts w:asciiTheme="minorEastAsia" w:hAnsiTheme="minorEastAsia"/>
          <w:sz w:val="24"/>
          <w:szCs w:val="24"/>
        </w:rPr>
      </w:pPr>
      <w:r w:rsidRPr="00E84109">
        <w:rPr>
          <w:rFonts w:asciiTheme="minorEastAsia" w:hAnsiTheme="minorEastAsia" w:hint="eastAsia"/>
          <w:sz w:val="24"/>
          <w:szCs w:val="24"/>
        </w:rPr>
        <w:t>以下の各要件に関して、金額も含めてバランスの取れた企画を提案すること。求める要件は次のとおりであるが、これを超えるより良い提案がある場合は、その提案を</w:t>
      </w:r>
      <w:r w:rsidR="00E84109" w:rsidRPr="00E84109">
        <w:rPr>
          <w:rFonts w:asciiTheme="minorEastAsia" w:hAnsiTheme="minorEastAsia" w:hint="eastAsia"/>
          <w:sz w:val="24"/>
          <w:szCs w:val="24"/>
        </w:rPr>
        <w:t>妨げない。</w:t>
      </w:r>
    </w:p>
    <w:p w14:paraId="6EE913BF" w14:textId="77777777" w:rsidR="00E84109" w:rsidRPr="00CF3ABD" w:rsidRDefault="00E84109" w:rsidP="00CF3ABD">
      <w:pPr>
        <w:pStyle w:val="a3"/>
        <w:snapToGrid w:val="0"/>
        <w:spacing w:line="0" w:lineRule="atLeast"/>
        <w:ind w:leftChars="0" w:left="425" w:firstLineChars="100" w:firstLine="240"/>
        <w:contextualSpacing/>
        <w:rPr>
          <w:rFonts w:ascii="Meiryo UI" w:eastAsia="Meiryo UI" w:hAnsi="Meiryo UI"/>
          <w:sz w:val="24"/>
          <w:szCs w:val="24"/>
          <w:shd w:val="pct15" w:color="auto" w:fill="FFFFFF"/>
        </w:rPr>
      </w:pPr>
    </w:p>
    <w:p w14:paraId="3B47C125" w14:textId="1ED4D07A" w:rsidR="00E84109" w:rsidRDefault="00EB5927" w:rsidP="00EA6E87">
      <w:pPr>
        <w:pStyle w:val="a3"/>
        <w:numPr>
          <w:ilvl w:val="1"/>
          <w:numId w:val="4"/>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ホーム</w:t>
      </w:r>
      <w:r w:rsidR="003608C0">
        <w:rPr>
          <w:rFonts w:ascii="Meiryo UI" w:eastAsia="Meiryo UI" w:hAnsi="Meiryo UI" w:hint="eastAsia"/>
          <w:sz w:val="24"/>
          <w:szCs w:val="24"/>
        </w:rPr>
        <w:t>ペ</w:t>
      </w:r>
      <w:r w:rsidRPr="00EB5927">
        <w:rPr>
          <w:rFonts w:ascii="Meiryo UI" w:eastAsia="Meiryo UI" w:hAnsi="Meiryo UI" w:hint="eastAsia"/>
          <w:sz w:val="24"/>
          <w:szCs w:val="24"/>
        </w:rPr>
        <w:t>ージの稼働に関する要件</w:t>
      </w:r>
    </w:p>
    <w:p w14:paraId="139A0340" w14:textId="36518C94" w:rsidR="00E84109" w:rsidRPr="00E03CF3" w:rsidRDefault="00E84109" w:rsidP="00EA6E87">
      <w:pPr>
        <w:pStyle w:val="a3"/>
        <w:numPr>
          <w:ilvl w:val="0"/>
          <w:numId w:val="11"/>
        </w:numPr>
        <w:snapToGrid w:val="0"/>
        <w:spacing w:line="0" w:lineRule="atLeast"/>
        <w:ind w:leftChars="0"/>
        <w:contextualSpacing/>
        <w:rPr>
          <w:rFonts w:asciiTheme="minorEastAsia" w:hAnsiTheme="minorEastAsia"/>
          <w:sz w:val="24"/>
          <w:szCs w:val="24"/>
        </w:rPr>
      </w:pPr>
      <w:r w:rsidRPr="00E03CF3">
        <w:rPr>
          <w:rFonts w:asciiTheme="minorEastAsia" w:hAnsiTheme="minorEastAsia" w:hint="eastAsia"/>
          <w:sz w:val="24"/>
          <w:szCs w:val="24"/>
        </w:rPr>
        <w:t>24時間365日の稼働を原則とする。ただし、何らかの原因によりサービスが停止する場合には、サービス停止から6時間以内に復旧または代替手段を用意し、サービス利用に支障がないようにすること。</w:t>
      </w:r>
    </w:p>
    <w:p w14:paraId="789AFF5B" w14:textId="33FE4369" w:rsidR="00E84109" w:rsidRPr="00E03CF3" w:rsidRDefault="00E84109" w:rsidP="00EA6E87">
      <w:pPr>
        <w:pStyle w:val="a3"/>
        <w:numPr>
          <w:ilvl w:val="0"/>
          <w:numId w:val="11"/>
        </w:numPr>
        <w:snapToGrid w:val="0"/>
        <w:spacing w:line="0" w:lineRule="atLeast"/>
        <w:ind w:leftChars="0"/>
        <w:contextualSpacing/>
        <w:rPr>
          <w:rFonts w:asciiTheme="minorEastAsia" w:hAnsiTheme="minorEastAsia"/>
          <w:sz w:val="24"/>
          <w:szCs w:val="24"/>
        </w:rPr>
      </w:pPr>
      <w:r w:rsidRPr="00E03CF3">
        <w:rPr>
          <w:rFonts w:asciiTheme="minorEastAsia" w:hAnsiTheme="minorEastAsia" w:hint="eastAsia"/>
          <w:sz w:val="24"/>
          <w:szCs w:val="24"/>
        </w:rPr>
        <w:t>セキュリティパッチの適応など、一時的にサービスが停止する恐れがある場合には、代替システムを用意するなど、可能な限りサービスの停止を防ぐ対策を施すこと。</w:t>
      </w:r>
    </w:p>
    <w:p w14:paraId="37FAA62C" w14:textId="65CC51BD" w:rsidR="00E84109" w:rsidRPr="00E03CF3" w:rsidRDefault="00E84109" w:rsidP="00EA6E87">
      <w:pPr>
        <w:pStyle w:val="a3"/>
        <w:numPr>
          <w:ilvl w:val="0"/>
          <w:numId w:val="11"/>
        </w:numPr>
        <w:snapToGrid w:val="0"/>
        <w:spacing w:line="0" w:lineRule="atLeast"/>
        <w:ind w:leftChars="0"/>
        <w:contextualSpacing/>
        <w:rPr>
          <w:rFonts w:asciiTheme="minorEastAsia" w:hAnsiTheme="minorEastAsia"/>
          <w:sz w:val="24"/>
          <w:szCs w:val="24"/>
        </w:rPr>
      </w:pPr>
      <w:r w:rsidRPr="00E03CF3">
        <w:rPr>
          <w:rFonts w:asciiTheme="minorEastAsia" w:hAnsiTheme="minorEastAsia" w:hint="eastAsia"/>
          <w:sz w:val="24"/>
          <w:szCs w:val="24"/>
        </w:rPr>
        <w:t>サービスの停止が年に数回ある場合や、長時間の停止がある場合などは、賠償を求めることもあるため、十分留意すること。</w:t>
      </w:r>
    </w:p>
    <w:p w14:paraId="4E871F1D" w14:textId="77777777" w:rsidR="00E84109" w:rsidRPr="00E84109" w:rsidRDefault="00E84109" w:rsidP="00E84109">
      <w:pPr>
        <w:pStyle w:val="a3"/>
        <w:snapToGrid w:val="0"/>
        <w:spacing w:line="0" w:lineRule="atLeast"/>
        <w:ind w:leftChars="0" w:left="1999"/>
        <w:contextualSpacing/>
        <w:rPr>
          <w:rFonts w:ascii="Meiryo UI" w:eastAsia="Meiryo UI" w:hAnsi="Meiryo UI"/>
          <w:sz w:val="24"/>
          <w:szCs w:val="24"/>
        </w:rPr>
      </w:pPr>
    </w:p>
    <w:p w14:paraId="2B50F30D" w14:textId="77777777" w:rsidR="00EB5927" w:rsidRDefault="00EB5927" w:rsidP="00EA6E87">
      <w:pPr>
        <w:pStyle w:val="a3"/>
        <w:numPr>
          <w:ilvl w:val="1"/>
          <w:numId w:val="4"/>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動作環境に関する要件</w:t>
      </w:r>
    </w:p>
    <w:p w14:paraId="77A2E1AA" w14:textId="6B6B178A" w:rsidR="00E4452B" w:rsidRPr="00E4452B" w:rsidRDefault="00C57FB3" w:rsidP="00EA6E87">
      <w:pPr>
        <w:pStyle w:val="a3"/>
        <w:numPr>
          <w:ilvl w:val="2"/>
          <w:numId w:val="12"/>
        </w:numPr>
        <w:snapToGrid w:val="0"/>
        <w:spacing w:line="0" w:lineRule="atLeast"/>
        <w:ind w:leftChars="0"/>
        <w:contextualSpacing/>
        <w:rPr>
          <w:rFonts w:ascii="Meiryo UI" w:eastAsia="Meiryo UI" w:hAnsi="Meiryo UI"/>
          <w:sz w:val="24"/>
          <w:szCs w:val="24"/>
        </w:rPr>
      </w:pPr>
      <w:r w:rsidRPr="00E4452B">
        <w:rPr>
          <w:rFonts w:ascii="Meiryo UI" w:eastAsia="Meiryo UI" w:hAnsi="Meiryo UI" w:hint="eastAsia"/>
          <w:sz w:val="24"/>
          <w:szCs w:val="24"/>
        </w:rPr>
        <w:t>データセンター要件、サーバ環境要件</w:t>
      </w:r>
    </w:p>
    <w:p w14:paraId="78E7F93F" w14:textId="3AED76C4" w:rsidR="00C57FB3" w:rsidRPr="006B1A8B" w:rsidRDefault="00C57FB3" w:rsidP="00EA6E87">
      <w:pPr>
        <w:pStyle w:val="a3"/>
        <w:numPr>
          <w:ilvl w:val="0"/>
          <w:numId w:val="13"/>
        </w:numPr>
        <w:snapToGrid w:val="0"/>
        <w:spacing w:line="0" w:lineRule="atLeast"/>
        <w:ind w:leftChars="0"/>
        <w:contextualSpacing/>
        <w:rPr>
          <w:rFonts w:asciiTheme="minorEastAsia" w:hAnsiTheme="minorEastAsia"/>
          <w:sz w:val="24"/>
          <w:szCs w:val="24"/>
        </w:rPr>
      </w:pPr>
      <w:r w:rsidRPr="00E4452B">
        <w:rPr>
          <w:rFonts w:asciiTheme="minorEastAsia" w:hAnsiTheme="minorEastAsia" w:hint="eastAsia"/>
          <w:sz w:val="24"/>
          <w:szCs w:val="24"/>
        </w:rPr>
        <w:t>ホスティングサービスの環境は提案に委ねるが、【別紙</w:t>
      </w:r>
      <w:r w:rsidR="00CD1D77" w:rsidRPr="00E4452B">
        <w:rPr>
          <w:rFonts w:asciiTheme="minorEastAsia" w:hAnsiTheme="minorEastAsia" w:hint="eastAsia"/>
          <w:sz w:val="24"/>
          <w:szCs w:val="24"/>
        </w:rPr>
        <w:t>1</w:t>
      </w:r>
      <w:r w:rsidRPr="00E4452B">
        <w:rPr>
          <w:rFonts w:asciiTheme="minorEastAsia" w:hAnsiTheme="minorEastAsia" w:hint="eastAsia"/>
          <w:sz w:val="24"/>
          <w:szCs w:val="24"/>
        </w:rPr>
        <w:t>】</w:t>
      </w:r>
      <w:r w:rsidR="00CD1D77" w:rsidRPr="00E4452B">
        <w:rPr>
          <w:rFonts w:asciiTheme="minorEastAsia" w:hAnsiTheme="minorEastAsia"/>
          <w:sz w:val="24"/>
          <w:szCs w:val="24"/>
        </w:rPr>
        <w:t>CMS機能要件一覧表</w:t>
      </w:r>
      <w:r w:rsidR="00CD1D77" w:rsidRPr="00E4452B">
        <w:rPr>
          <w:rFonts w:asciiTheme="minorEastAsia" w:hAnsiTheme="minorEastAsia" w:hint="eastAsia"/>
          <w:sz w:val="24"/>
          <w:szCs w:val="24"/>
        </w:rPr>
        <w:t>「７.データセンター要件」</w:t>
      </w:r>
      <w:r w:rsidRPr="00E4452B">
        <w:rPr>
          <w:rFonts w:asciiTheme="minorEastAsia" w:hAnsiTheme="minorEastAsia" w:hint="eastAsia"/>
          <w:sz w:val="24"/>
          <w:szCs w:val="24"/>
        </w:rPr>
        <w:t>は必須要件とし、</w:t>
      </w:r>
      <w:r w:rsidRPr="006B1A8B">
        <w:rPr>
          <w:rFonts w:asciiTheme="minorEastAsia" w:hAnsiTheme="minorEastAsia" w:hint="eastAsia"/>
          <w:sz w:val="24"/>
          <w:szCs w:val="24"/>
        </w:rPr>
        <w:t>テスト環境の3つ用意すること。</w:t>
      </w:r>
    </w:p>
    <w:p w14:paraId="4E207DA4" w14:textId="085D33D2" w:rsidR="00C57FB3" w:rsidRPr="00E03CF3" w:rsidRDefault="009C186E" w:rsidP="00EA6E87">
      <w:pPr>
        <w:pStyle w:val="a3"/>
        <w:numPr>
          <w:ilvl w:val="0"/>
          <w:numId w:val="13"/>
        </w:numPr>
        <w:snapToGrid w:val="0"/>
        <w:spacing w:line="0" w:lineRule="atLeast"/>
        <w:ind w:leftChars="0"/>
        <w:contextualSpacing/>
        <w:rPr>
          <w:rFonts w:asciiTheme="minorEastAsia" w:hAnsiTheme="minorEastAsia"/>
          <w:sz w:val="24"/>
          <w:szCs w:val="24"/>
        </w:rPr>
      </w:pPr>
      <w:r w:rsidRPr="00E03CF3">
        <w:rPr>
          <w:rFonts w:asciiTheme="minorEastAsia" w:hAnsiTheme="minorEastAsia" w:hint="eastAsia"/>
          <w:sz w:val="24"/>
          <w:szCs w:val="24"/>
        </w:rPr>
        <w:t>CMS環境と公開環境、テスト環境の3つ用意すること。</w:t>
      </w:r>
    </w:p>
    <w:p w14:paraId="7612935F" w14:textId="3FC47D36" w:rsidR="009C186E" w:rsidRPr="00E03CF3" w:rsidRDefault="009C186E" w:rsidP="00EA6E87">
      <w:pPr>
        <w:pStyle w:val="a3"/>
        <w:numPr>
          <w:ilvl w:val="0"/>
          <w:numId w:val="13"/>
        </w:numPr>
        <w:snapToGrid w:val="0"/>
        <w:spacing w:line="0" w:lineRule="atLeast"/>
        <w:ind w:leftChars="0"/>
        <w:contextualSpacing/>
        <w:rPr>
          <w:rFonts w:asciiTheme="minorEastAsia" w:hAnsiTheme="minorEastAsia"/>
          <w:sz w:val="24"/>
          <w:szCs w:val="24"/>
        </w:rPr>
      </w:pPr>
      <w:r w:rsidRPr="00E03CF3">
        <w:rPr>
          <w:rFonts w:asciiTheme="minorEastAsia" w:hAnsiTheme="minorEastAsia" w:hint="eastAsia"/>
          <w:sz w:val="24"/>
          <w:szCs w:val="24"/>
        </w:rPr>
        <w:t>自治体セキュリティクラウドへの対応を実施すること。</w:t>
      </w:r>
    </w:p>
    <w:p w14:paraId="6FDBA585" w14:textId="4E2F75A5" w:rsidR="009C186E" w:rsidRPr="00E03CF3" w:rsidRDefault="009C186E" w:rsidP="00EA6E87">
      <w:pPr>
        <w:pStyle w:val="a3"/>
        <w:numPr>
          <w:ilvl w:val="0"/>
          <w:numId w:val="13"/>
        </w:numPr>
        <w:snapToGrid w:val="0"/>
        <w:spacing w:line="0" w:lineRule="atLeast"/>
        <w:ind w:leftChars="0"/>
        <w:contextualSpacing/>
        <w:rPr>
          <w:rFonts w:asciiTheme="minorEastAsia" w:hAnsiTheme="minorEastAsia"/>
          <w:sz w:val="24"/>
          <w:szCs w:val="24"/>
        </w:rPr>
      </w:pPr>
      <w:r w:rsidRPr="00E03CF3">
        <w:rPr>
          <w:rFonts w:asciiTheme="minorEastAsia" w:hAnsiTheme="minorEastAsia" w:hint="eastAsia"/>
          <w:sz w:val="24"/>
          <w:szCs w:val="24"/>
        </w:rPr>
        <w:t>サーバOSは有償のものを使用すること。</w:t>
      </w:r>
    </w:p>
    <w:p w14:paraId="427817A4" w14:textId="7C3B2BDD" w:rsidR="009C186E" w:rsidRPr="00E03CF3" w:rsidRDefault="009C186E" w:rsidP="00EA6E87">
      <w:pPr>
        <w:pStyle w:val="a3"/>
        <w:numPr>
          <w:ilvl w:val="0"/>
          <w:numId w:val="13"/>
        </w:numPr>
        <w:snapToGrid w:val="0"/>
        <w:spacing w:line="0" w:lineRule="atLeast"/>
        <w:ind w:leftChars="0"/>
        <w:contextualSpacing/>
        <w:rPr>
          <w:rFonts w:asciiTheme="minorEastAsia" w:hAnsiTheme="minorEastAsia"/>
          <w:sz w:val="24"/>
          <w:szCs w:val="24"/>
        </w:rPr>
      </w:pPr>
      <w:r w:rsidRPr="00E03CF3">
        <w:rPr>
          <w:rFonts w:asciiTheme="minorEastAsia" w:hAnsiTheme="minorEastAsia" w:hint="eastAsia"/>
          <w:sz w:val="24"/>
          <w:szCs w:val="24"/>
        </w:rPr>
        <w:t>セキュリティパッチの適応など、サーバ管理・運用は受託者で行うこと。</w:t>
      </w:r>
    </w:p>
    <w:p w14:paraId="22E126A4" w14:textId="3635862B" w:rsidR="009C186E" w:rsidRPr="00E03CF3" w:rsidRDefault="009C186E" w:rsidP="00EA6E87">
      <w:pPr>
        <w:pStyle w:val="a3"/>
        <w:numPr>
          <w:ilvl w:val="0"/>
          <w:numId w:val="13"/>
        </w:numPr>
        <w:snapToGrid w:val="0"/>
        <w:spacing w:line="0" w:lineRule="atLeast"/>
        <w:ind w:leftChars="0"/>
        <w:contextualSpacing/>
        <w:rPr>
          <w:rFonts w:asciiTheme="minorEastAsia" w:hAnsiTheme="minorEastAsia"/>
          <w:sz w:val="24"/>
          <w:szCs w:val="24"/>
        </w:rPr>
      </w:pPr>
      <w:r w:rsidRPr="00E03CF3">
        <w:rPr>
          <w:rFonts w:asciiTheme="minorEastAsia" w:hAnsiTheme="minorEastAsia" w:hint="eastAsia"/>
          <w:sz w:val="24"/>
          <w:szCs w:val="24"/>
        </w:rPr>
        <w:t>リニューアル後5年間の運用に耐えうる十分な容量</w:t>
      </w:r>
    </w:p>
    <w:p w14:paraId="4DBF3FBB" w14:textId="77777777" w:rsidR="001403E6" w:rsidRPr="00E03CF3" w:rsidRDefault="001403E6" w:rsidP="001403E6">
      <w:pPr>
        <w:pStyle w:val="a3"/>
        <w:snapToGrid w:val="0"/>
        <w:spacing w:line="0" w:lineRule="atLeast"/>
        <w:ind w:leftChars="0" w:left="1858"/>
        <w:contextualSpacing/>
        <w:rPr>
          <w:rFonts w:asciiTheme="minorEastAsia" w:hAnsiTheme="minorEastAsia"/>
          <w:sz w:val="24"/>
          <w:szCs w:val="24"/>
        </w:rPr>
      </w:pPr>
    </w:p>
    <w:p w14:paraId="23E4F611" w14:textId="107BCE8C" w:rsidR="00C57FB3" w:rsidRDefault="001403E6" w:rsidP="00EA6E87">
      <w:pPr>
        <w:pStyle w:val="a3"/>
        <w:numPr>
          <w:ilvl w:val="2"/>
          <w:numId w:val="12"/>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ウィルス対策の実施</w:t>
      </w:r>
    </w:p>
    <w:p w14:paraId="0F10B257" w14:textId="477C8DA0" w:rsidR="001403E6" w:rsidRPr="00E03CF3" w:rsidRDefault="001403E6" w:rsidP="001403E6">
      <w:pPr>
        <w:pStyle w:val="a3"/>
        <w:snapToGrid w:val="0"/>
        <w:spacing w:line="0" w:lineRule="atLeast"/>
        <w:ind w:leftChars="0" w:left="1418" w:firstLineChars="100" w:firstLine="240"/>
        <w:contextualSpacing/>
        <w:rPr>
          <w:rFonts w:asciiTheme="minorEastAsia" w:hAnsiTheme="minorEastAsia"/>
          <w:sz w:val="24"/>
          <w:szCs w:val="24"/>
        </w:rPr>
      </w:pPr>
      <w:r w:rsidRPr="00E03CF3">
        <w:rPr>
          <w:rFonts w:asciiTheme="minorEastAsia" w:hAnsiTheme="minorEastAsia" w:hint="eastAsia"/>
          <w:sz w:val="24"/>
          <w:szCs w:val="24"/>
        </w:rPr>
        <w:t>サーバには、有償のウィルス対策を実施すること。</w:t>
      </w:r>
    </w:p>
    <w:p w14:paraId="34724C4E" w14:textId="77777777" w:rsidR="001403E6" w:rsidRDefault="001403E6" w:rsidP="001403E6">
      <w:pPr>
        <w:pStyle w:val="a3"/>
        <w:snapToGrid w:val="0"/>
        <w:spacing w:line="0" w:lineRule="atLeast"/>
        <w:ind w:leftChars="0" w:left="1418" w:firstLineChars="100" w:firstLine="240"/>
        <w:contextualSpacing/>
        <w:rPr>
          <w:rFonts w:ascii="Meiryo UI" w:eastAsia="Meiryo UI" w:hAnsi="Meiryo UI"/>
          <w:sz w:val="24"/>
          <w:szCs w:val="24"/>
        </w:rPr>
      </w:pPr>
    </w:p>
    <w:p w14:paraId="03DE819A" w14:textId="458EA50C" w:rsidR="001403E6" w:rsidRDefault="001403E6" w:rsidP="00EA6E87">
      <w:pPr>
        <w:pStyle w:val="a3"/>
        <w:numPr>
          <w:ilvl w:val="2"/>
          <w:numId w:val="12"/>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サーバ証明書の導入設定</w:t>
      </w:r>
    </w:p>
    <w:p w14:paraId="24FAC445" w14:textId="7B1FBC33" w:rsidR="001403E6" w:rsidRPr="00E03CF3" w:rsidRDefault="001403E6" w:rsidP="001403E6">
      <w:pPr>
        <w:pStyle w:val="a3"/>
        <w:snapToGrid w:val="0"/>
        <w:spacing w:line="0" w:lineRule="atLeast"/>
        <w:ind w:leftChars="0" w:left="1418" w:firstLineChars="100" w:firstLine="240"/>
        <w:contextualSpacing/>
        <w:rPr>
          <w:rFonts w:asciiTheme="minorEastAsia" w:hAnsiTheme="minorEastAsia"/>
          <w:sz w:val="24"/>
          <w:szCs w:val="24"/>
        </w:rPr>
      </w:pPr>
      <w:r w:rsidRPr="00E03CF3">
        <w:rPr>
          <w:rFonts w:asciiTheme="minorEastAsia" w:hAnsiTheme="minorEastAsia" w:hint="eastAsia"/>
          <w:sz w:val="24"/>
          <w:szCs w:val="24"/>
        </w:rPr>
        <w:t>サーバには、有償のSSLサーバ照明書を導入し、常時SSL化対応を実施すること。</w:t>
      </w:r>
    </w:p>
    <w:p w14:paraId="5F388D5E" w14:textId="0A93E4E8" w:rsidR="001403E6" w:rsidRDefault="001403E6" w:rsidP="001403E6">
      <w:pPr>
        <w:pStyle w:val="a3"/>
        <w:snapToGrid w:val="0"/>
        <w:spacing w:line="0" w:lineRule="atLeast"/>
        <w:ind w:leftChars="0" w:left="1418" w:firstLineChars="100" w:firstLine="240"/>
        <w:contextualSpacing/>
        <w:rPr>
          <w:rFonts w:ascii="Meiryo UI" w:eastAsia="Meiryo UI" w:hAnsi="Meiryo UI"/>
          <w:sz w:val="24"/>
          <w:szCs w:val="24"/>
        </w:rPr>
      </w:pPr>
    </w:p>
    <w:p w14:paraId="66C14323" w14:textId="77777777" w:rsidR="00557A5A" w:rsidRPr="001403E6" w:rsidRDefault="00557A5A" w:rsidP="001403E6">
      <w:pPr>
        <w:pStyle w:val="a3"/>
        <w:snapToGrid w:val="0"/>
        <w:spacing w:line="0" w:lineRule="atLeast"/>
        <w:ind w:leftChars="0" w:left="1418" w:firstLineChars="100" w:firstLine="240"/>
        <w:contextualSpacing/>
        <w:rPr>
          <w:rFonts w:ascii="Meiryo UI" w:eastAsia="Meiryo UI" w:hAnsi="Meiryo UI"/>
          <w:sz w:val="24"/>
          <w:szCs w:val="24"/>
        </w:rPr>
      </w:pPr>
    </w:p>
    <w:p w14:paraId="5B890C24" w14:textId="77777777" w:rsidR="00EB5927" w:rsidRDefault="00EB5927" w:rsidP="00EA6E87">
      <w:pPr>
        <w:pStyle w:val="a3"/>
        <w:numPr>
          <w:ilvl w:val="1"/>
          <w:numId w:val="12"/>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ソフトウェアに関する要件</w:t>
      </w:r>
    </w:p>
    <w:p w14:paraId="2F1CA839" w14:textId="38D9DB2A" w:rsidR="001403E6" w:rsidRPr="00E03CF3" w:rsidRDefault="001403E6" w:rsidP="00EA6E87">
      <w:pPr>
        <w:pStyle w:val="a3"/>
        <w:numPr>
          <w:ilvl w:val="0"/>
          <w:numId w:val="14"/>
        </w:numPr>
        <w:snapToGrid w:val="0"/>
        <w:spacing w:line="0" w:lineRule="atLeast"/>
        <w:ind w:leftChars="0"/>
        <w:contextualSpacing/>
        <w:rPr>
          <w:rFonts w:asciiTheme="minorEastAsia" w:hAnsiTheme="minorEastAsia"/>
          <w:sz w:val="24"/>
          <w:szCs w:val="24"/>
        </w:rPr>
      </w:pPr>
      <w:r w:rsidRPr="00E03CF3">
        <w:rPr>
          <w:rFonts w:asciiTheme="minorEastAsia" w:hAnsiTheme="minorEastAsia" w:hint="eastAsia"/>
          <w:sz w:val="24"/>
          <w:szCs w:val="24"/>
        </w:rPr>
        <w:t>ソフトウェアの環境は提案に委ねるが具体的な性能や構成、保守内容などを具体的に示すこと。</w:t>
      </w:r>
    </w:p>
    <w:p w14:paraId="23B85D5D" w14:textId="72E042E2" w:rsidR="001403E6" w:rsidRPr="00E03CF3" w:rsidRDefault="001403E6" w:rsidP="00EA6E87">
      <w:pPr>
        <w:pStyle w:val="a3"/>
        <w:numPr>
          <w:ilvl w:val="0"/>
          <w:numId w:val="14"/>
        </w:numPr>
        <w:snapToGrid w:val="0"/>
        <w:spacing w:line="0" w:lineRule="atLeast"/>
        <w:ind w:leftChars="0"/>
        <w:contextualSpacing/>
        <w:rPr>
          <w:rFonts w:asciiTheme="minorEastAsia" w:hAnsiTheme="minorEastAsia"/>
          <w:sz w:val="24"/>
          <w:szCs w:val="24"/>
        </w:rPr>
      </w:pPr>
      <w:r w:rsidRPr="00E03CF3">
        <w:rPr>
          <w:rFonts w:asciiTheme="minorEastAsia" w:hAnsiTheme="minorEastAsia" w:hint="eastAsia"/>
          <w:sz w:val="24"/>
          <w:szCs w:val="24"/>
        </w:rPr>
        <w:t>稼働に必要なすべてのソフトウェアのインストールと初期設定を行うこと。</w:t>
      </w:r>
    </w:p>
    <w:p w14:paraId="6D322480" w14:textId="77777777" w:rsidR="001403E6" w:rsidRPr="00E03CF3" w:rsidRDefault="001403E6" w:rsidP="001403E6">
      <w:pPr>
        <w:pStyle w:val="a3"/>
        <w:snapToGrid w:val="0"/>
        <w:spacing w:line="0" w:lineRule="atLeast"/>
        <w:ind w:leftChars="0" w:left="1858"/>
        <w:contextualSpacing/>
        <w:rPr>
          <w:rFonts w:asciiTheme="minorEastAsia" w:hAnsiTheme="minorEastAsia"/>
          <w:sz w:val="24"/>
          <w:szCs w:val="24"/>
        </w:rPr>
      </w:pPr>
    </w:p>
    <w:p w14:paraId="1D4D2E57" w14:textId="77777777" w:rsidR="0007440F" w:rsidRDefault="00EB5927" w:rsidP="00EA6E87">
      <w:pPr>
        <w:pStyle w:val="a3"/>
        <w:numPr>
          <w:ilvl w:val="1"/>
          <w:numId w:val="12"/>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ネットワークに関する要件</w:t>
      </w:r>
    </w:p>
    <w:p w14:paraId="56320CA8" w14:textId="131BE208" w:rsidR="001403E6" w:rsidRDefault="001403E6" w:rsidP="0007440F">
      <w:pPr>
        <w:pStyle w:val="a3"/>
        <w:snapToGrid w:val="0"/>
        <w:spacing w:line="0" w:lineRule="atLeast"/>
        <w:ind w:leftChars="0" w:left="992" w:firstLineChars="100" w:firstLine="240"/>
        <w:contextualSpacing/>
        <w:rPr>
          <w:rFonts w:asciiTheme="minorEastAsia" w:hAnsiTheme="minorEastAsia"/>
          <w:sz w:val="24"/>
          <w:szCs w:val="24"/>
        </w:rPr>
      </w:pPr>
      <w:r w:rsidRPr="0007440F">
        <w:rPr>
          <w:rFonts w:asciiTheme="minorEastAsia" w:hAnsiTheme="minorEastAsia" w:hint="eastAsia"/>
          <w:sz w:val="24"/>
          <w:szCs w:val="24"/>
        </w:rPr>
        <w:t>インターネット経由</w:t>
      </w:r>
      <w:r w:rsidR="007662C6">
        <w:rPr>
          <w:rFonts w:asciiTheme="minorEastAsia" w:hAnsiTheme="minorEastAsia" w:hint="eastAsia"/>
          <w:sz w:val="24"/>
          <w:szCs w:val="24"/>
        </w:rPr>
        <w:t>および仮想ブラウザ</w:t>
      </w:r>
      <w:r w:rsidRPr="0007440F">
        <w:rPr>
          <w:rFonts w:asciiTheme="minorEastAsia" w:hAnsiTheme="minorEastAsia" w:hint="eastAsia"/>
          <w:sz w:val="24"/>
          <w:szCs w:val="24"/>
        </w:rPr>
        <w:t>での利用を想定している。</w:t>
      </w:r>
      <w:r w:rsidR="006D12CE" w:rsidRPr="006B1A8B">
        <w:rPr>
          <w:rFonts w:asciiTheme="minorEastAsia" w:hAnsiTheme="minorEastAsia" w:hint="eastAsia"/>
          <w:sz w:val="24"/>
          <w:szCs w:val="24"/>
        </w:rPr>
        <w:t>吉野</w:t>
      </w:r>
      <w:r w:rsidRPr="006B1A8B">
        <w:rPr>
          <w:rFonts w:asciiTheme="minorEastAsia" w:hAnsiTheme="minorEastAsia" w:hint="eastAsia"/>
          <w:sz w:val="24"/>
          <w:szCs w:val="24"/>
        </w:rPr>
        <w:t>町のネットワークとの接続やアドレス規制などに関して、</w:t>
      </w:r>
      <w:r w:rsidR="0009409B" w:rsidRPr="006B1A8B">
        <w:rPr>
          <w:rFonts w:asciiTheme="minorEastAsia" w:hAnsiTheme="minorEastAsia" w:hint="eastAsia"/>
          <w:sz w:val="24"/>
          <w:szCs w:val="24"/>
        </w:rPr>
        <w:t>吉野</w:t>
      </w:r>
      <w:r w:rsidRPr="006B1A8B">
        <w:rPr>
          <w:rFonts w:asciiTheme="minorEastAsia" w:hAnsiTheme="minorEastAsia" w:hint="eastAsia"/>
          <w:sz w:val="24"/>
          <w:szCs w:val="24"/>
        </w:rPr>
        <w:t>町と十分に協議のう</w:t>
      </w:r>
      <w:r w:rsidRPr="0007440F">
        <w:rPr>
          <w:rFonts w:asciiTheme="minorEastAsia" w:hAnsiTheme="minorEastAsia" w:hint="eastAsia"/>
          <w:sz w:val="24"/>
          <w:szCs w:val="24"/>
        </w:rPr>
        <w:t>え、設計すること。</w:t>
      </w:r>
    </w:p>
    <w:p w14:paraId="689738A6" w14:textId="3AD309B9" w:rsidR="007662C6" w:rsidRPr="0007440F" w:rsidRDefault="007662C6" w:rsidP="0007440F">
      <w:pPr>
        <w:pStyle w:val="a3"/>
        <w:snapToGrid w:val="0"/>
        <w:spacing w:line="0" w:lineRule="atLeast"/>
        <w:ind w:leftChars="0" w:left="992" w:firstLineChars="100" w:firstLine="240"/>
        <w:contextualSpacing/>
        <w:rPr>
          <w:rFonts w:ascii="Meiryo UI" w:eastAsia="Meiryo UI" w:hAnsi="Meiryo UI"/>
          <w:sz w:val="24"/>
          <w:szCs w:val="24"/>
        </w:rPr>
      </w:pPr>
      <w:r>
        <w:rPr>
          <w:rFonts w:asciiTheme="minorEastAsia" w:hAnsiTheme="minorEastAsia" w:hint="eastAsia"/>
          <w:sz w:val="24"/>
          <w:szCs w:val="24"/>
        </w:rPr>
        <w:t>また、突発的なアクセス増加に対応するため、必要な回線帯域を確保すること。</w:t>
      </w:r>
    </w:p>
    <w:p w14:paraId="7B8F03ED" w14:textId="77777777" w:rsidR="001403E6" w:rsidRPr="00EB5927" w:rsidRDefault="001403E6" w:rsidP="001403E6">
      <w:pPr>
        <w:pStyle w:val="a3"/>
        <w:snapToGrid w:val="0"/>
        <w:spacing w:line="0" w:lineRule="atLeast"/>
        <w:ind w:leftChars="0" w:left="1858"/>
        <w:contextualSpacing/>
        <w:rPr>
          <w:rFonts w:ascii="Meiryo UI" w:eastAsia="Meiryo UI" w:hAnsi="Meiryo UI"/>
          <w:sz w:val="24"/>
          <w:szCs w:val="24"/>
        </w:rPr>
      </w:pPr>
    </w:p>
    <w:p w14:paraId="2B1B45C3" w14:textId="77777777" w:rsidR="00EB5927" w:rsidRDefault="00EB5927" w:rsidP="00EA6E87">
      <w:pPr>
        <w:pStyle w:val="a3"/>
        <w:numPr>
          <w:ilvl w:val="1"/>
          <w:numId w:val="12"/>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セキュリティに関する要件</w:t>
      </w:r>
    </w:p>
    <w:p w14:paraId="056BE3BD" w14:textId="6FFB9B2D" w:rsidR="001403E6" w:rsidRDefault="001403E6" w:rsidP="00EA6E87">
      <w:pPr>
        <w:pStyle w:val="a3"/>
        <w:numPr>
          <w:ilvl w:val="0"/>
          <w:numId w:val="15"/>
        </w:numPr>
        <w:snapToGrid w:val="0"/>
        <w:spacing w:line="0" w:lineRule="atLeast"/>
        <w:ind w:leftChars="0"/>
        <w:contextualSpacing/>
        <w:rPr>
          <w:rFonts w:asciiTheme="minorEastAsia" w:hAnsiTheme="minorEastAsia"/>
          <w:sz w:val="24"/>
          <w:szCs w:val="24"/>
        </w:rPr>
      </w:pPr>
      <w:r w:rsidRPr="00E03CF3">
        <w:rPr>
          <w:rFonts w:asciiTheme="minorEastAsia" w:hAnsiTheme="minorEastAsia" w:hint="eastAsia"/>
          <w:sz w:val="24"/>
          <w:szCs w:val="24"/>
        </w:rPr>
        <w:t>外部からのアタックなどの不正アクセス、内部からの不正操作に関する十分なセキュリティ対策を施し、</w:t>
      </w:r>
      <w:r w:rsidR="00E03CF3" w:rsidRPr="00E03CF3">
        <w:rPr>
          <w:rFonts w:asciiTheme="minorEastAsia" w:hAnsiTheme="minorEastAsia" w:hint="eastAsia"/>
          <w:sz w:val="24"/>
          <w:szCs w:val="24"/>
        </w:rPr>
        <w:t>そのセキュリティ効果が劣化しないよう、保守業務を行うこと。</w:t>
      </w:r>
    </w:p>
    <w:p w14:paraId="16C6FE9E" w14:textId="155186B2" w:rsidR="0007440F" w:rsidRPr="00E4452B" w:rsidRDefault="0007440F" w:rsidP="00EA6E87">
      <w:pPr>
        <w:pStyle w:val="a3"/>
        <w:numPr>
          <w:ilvl w:val="0"/>
          <w:numId w:val="15"/>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職員を任意にグループ分けでき、グループごとに利用可能な機能を制限できるなど、システムへのアクセス権限設定、およびユーザー管理設定が柔</w:t>
      </w:r>
      <w:r w:rsidRPr="00E4452B">
        <w:rPr>
          <w:rFonts w:asciiTheme="minorEastAsia" w:hAnsiTheme="minorEastAsia" w:hint="eastAsia"/>
          <w:sz w:val="24"/>
          <w:szCs w:val="24"/>
        </w:rPr>
        <w:t>軟にできること。</w:t>
      </w:r>
    </w:p>
    <w:p w14:paraId="3B28235E" w14:textId="66190500" w:rsidR="0007440F" w:rsidRPr="00E4452B" w:rsidRDefault="0007440F" w:rsidP="00EA6E87">
      <w:pPr>
        <w:pStyle w:val="a3"/>
        <w:numPr>
          <w:ilvl w:val="0"/>
          <w:numId w:val="15"/>
        </w:numPr>
        <w:snapToGrid w:val="0"/>
        <w:spacing w:line="0" w:lineRule="atLeast"/>
        <w:ind w:leftChars="0"/>
        <w:contextualSpacing/>
        <w:rPr>
          <w:rFonts w:asciiTheme="minorEastAsia" w:hAnsiTheme="minorEastAsia"/>
          <w:sz w:val="24"/>
          <w:szCs w:val="24"/>
        </w:rPr>
      </w:pPr>
      <w:r w:rsidRPr="00E4452B">
        <w:rPr>
          <w:rFonts w:asciiTheme="minorEastAsia" w:hAnsiTheme="minorEastAsia" w:hint="eastAsia"/>
          <w:sz w:val="24"/>
          <w:szCs w:val="24"/>
        </w:rPr>
        <w:t>職員をユーザー</w:t>
      </w:r>
      <w:r w:rsidRPr="00E4452B">
        <w:rPr>
          <w:rFonts w:asciiTheme="minorEastAsia" w:hAnsiTheme="minorEastAsia"/>
          <w:sz w:val="24"/>
          <w:szCs w:val="24"/>
        </w:rPr>
        <w:t>ID</w:t>
      </w:r>
      <w:r w:rsidRPr="00E4452B">
        <w:rPr>
          <w:rFonts w:asciiTheme="minorEastAsia" w:hAnsiTheme="minorEastAsia" w:hint="eastAsia"/>
          <w:sz w:val="24"/>
          <w:szCs w:val="24"/>
        </w:rPr>
        <w:t>とパスワードなどで本人認証される仕組みを備えること。また、ログイン・ログアウトの履歴は操作ログ情報として保管</w:t>
      </w:r>
      <w:r w:rsidR="007662C6" w:rsidRPr="00E4452B">
        <w:rPr>
          <w:rFonts w:asciiTheme="minorEastAsia" w:hAnsiTheme="minorEastAsia" w:hint="eastAsia"/>
          <w:sz w:val="24"/>
          <w:szCs w:val="24"/>
        </w:rPr>
        <w:t>でき</w:t>
      </w:r>
      <w:r w:rsidRPr="00E4452B">
        <w:rPr>
          <w:rFonts w:asciiTheme="minorEastAsia" w:hAnsiTheme="minorEastAsia" w:hint="eastAsia"/>
          <w:sz w:val="24"/>
          <w:szCs w:val="24"/>
        </w:rPr>
        <w:t>ること。</w:t>
      </w:r>
    </w:p>
    <w:p w14:paraId="74D62E55" w14:textId="2A462F95" w:rsidR="0007440F" w:rsidRPr="00E62DEC" w:rsidRDefault="007662C6" w:rsidP="00E62DEC">
      <w:pPr>
        <w:pStyle w:val="a3"/>
        <w:numPr>
          <w:ilvl w:val="0"/>
          <w:numId w:val="15"/>
        </w:numPr>
        <w:snapToGrid w:val="0"/>
        <w:spacing w:line="0" w:lineRule="atLeast"/>
        <w:ind w:leftChars="0"/>
        <w:contextualSpacing/>
        <w:rPr>
          <w:rFonts w:asciiTheme="minorEastAsia" w:hAnsiTheme="minorEastAsia"/>
          <w:sz w:val="24"/>
          <w:szCs w:val="24"/>
        </w:rPr>
      </w:pPr>
      <w:r w:rsidRPr="00E4452B">
        <w:rPr>
          <w:rFonts w:asciiTheme="minorEastAsia" w:hAnsiTheme="minorEastAsia" w:hint="eastAsia"/>
          <w:sz w:val="24"/>
          <w:szCs w:val="24"/>
        </w:rPr>
        <w:t>不正に消去・改ざんされない仕組みを有し、事後参照が可能で、最低1年間保存できること。</w:t>
      </w:r>
    </w:p>
    <w:p w14:paraId="044CEB58" w14:textId="77777777" w:rsidR="00557A5A" w:rsidRPr="00E03CF3" w:rsidRDefault="00557A5A" w:rsidP="0007440F">
      <w:pPr>
        <w:pStyle w:val="a3"/>
        <w:snapToGrid w:val="0"/>
        <w:spacing w:line="0" w:lineRule="atLeast"/>
        <w:ind w:leftChars="0" w:left="1858"/>
        <w:contextualSpacing/>
        <w:rPr>
          <w:rFonts w:asciiTheme="minorEastAsia" w:hAnsiTheme="minorEastAsia"/>
          <w:sz w:val="24"/>
          <w:szCs w:val="24"/>
        </w:rPr>
      </w:pPr>
    </w:p>
    <w:p w14:paraId="50501957" w14:textId="77777777" w:rsidR="00EB5927" w:rsidRDefault="00EB5927" w:rsidP="00EA6E87">
      <w:pPr>
        <w:pStyle w:val="a3"/>
        <w:numPr>
          <w:ilvl w:val="1"/>
          <w:numId w:val="12"/>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CMSの稼働に関する要件</w:t>
      </w:r>
    </w:p>
    <w:p w14:paraId="6D8C841A" w14:textId="4D426566" w:rsidR="00E03CF3" w:rsidRDefault="00E03CF3" w:rsidP="00E03CF3">
      <w:pPr>
        <w:pStyle w:val="a3"/>
        <w:snapToGrid w:val="0"/>
        <w:spacing w:line="0" w:lineRule="atLeast"/>
        <w:ind w:leftChars="0" w:left="992" w:firstLineChars="100" w:firstLine="240"/>
        <w:contextualSpacing/>
        <w:rPr>
          <w:rFonts w:asciiTheme="minorEastAsia" w:hAnsiTheme="minorEastAsia"/>
          <w:sz w:val="24"/>
          <w:szCs w:val="24"/>
        </w:rPr>
      </w:pPr>
      <w:r w:rsidRPr="00E03CF3">
        <w:rPr>
          <w:rFonts w:asciiTheme="minorEastAsia" w:hAnsiTheme="minorEastAsia" w:hint="eastAsia"/>
          <w:sz w:val="24"/>
          <w:szCs w:val="24"/>
        </w:rPr>
        <w:t>ホーム</w:t>
      </w:r>
      <w:r>
        <w:rPr>
          <w:rFonts w:asciiTheme="minorEastAsia" w:hAnsiTheme="minorEastAsia" w:hint="eastAsia"/>
          <w:sz w:val="24"/>
          <w:szCs w:val="24"/>
        </w:rPr>
        <w:t>ペ</w:t>
      </w:r>
      <w:r w:rsidRPr="00E03CF3">
        <w:rPr>
          <w:rFonts w:asciiTheme="minorEastAsia" w:hAnsiTheme="minorEastAsia" w:hint="eastAsia"/>
          <w:sz w:val="24"/>
          <w:szCs w:val="24"/>
        </w:rPr>
        <w:t>ージ</w:t>
      </w:r>
      <w:r w:rsidR="006465A9">
        <w:rPr>
          <w:rFonts w:asciiTheme="minorEastAsia" w:hAnsiTheme="minorEastAsia" w:hint="eastAsia"/>
          <w:sz w:val="24"/>
          <w:szCs w:val="24"/>
        </w:rPr>
        <w:t>とCMSが別に稼働する場合、CMS側も可能な限り、24時間365日の稼働が望ましい。ただし、何らかの原因によりサービスが停止する場合には、事前周知をするなどの対応をすること。</w:t>
      </w:r>
    </w:p>
    <w:p w14:paraId="2A79261D" w14:textId="77777777" w:rsidR="006465A9" w:rsidRPr="00E03CF3" w:rsidRDefault="006465A9" w:rsidP="00E03CF3">
      <w:pPr>
        <w:pStyle w:val="a3"/>
        <w:snapToGrid w:val="0"/>
        <w:spacing w:line="0" w:lineRule="atLeast"/>
        <w:ind w:leftChars="0" w:left="992" w:firstLineChars="100" w:firstLine="240"/>
        <w:contextualSpacing/>
        <w:rPr>
          <w:rFonts w:asciiTheme="minorEastAsia" w:hAnsiTheme="minorEastAsia"/>
          <w:sz w:val="24"/>
          <w:szCs w:val="24"/>
        </w:rPr>
      </w:pPr>
    </w:p>
    <w:p w14:paraId="2BE8EDBB" w14:textId="77777777" w:rsidR="00EB5927" w:rsidRDefault="00EB5927" w:rsidP="00EA6E87">
      <w:pPr>
        <w:pStyle w:val="a3"/>
        <w:numPr>
          <w:ilvl w:val="1"/>
          <w:numId w:val="12"/>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その他の要件</w:t>
      </w:r>
    </w:p>
    <w:p w14:paraId="37099277" w14:textId="619C4038" w:rsidR="006465A9" w:rsidRDefault="006465A9" w:rsidP="00EA6E87">
      <w:pPr>
        <w:pStyle w:val="a3"/>
        <w:numPr>
          <w:ilvl w:val="0"/>
          <w:numId w:val="19"/>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データバックアップやアクセス解析など、必要と思われる保守要件を可能な限り具体的に提案すること。</w:t>
      </w:r>
    </w:p>
    <w:p w14:paraId="5C691E6A" w14:textId="77777777" w:rsidR="00E62DEC" w:rsidRDefault="00E62DEC" w:rsidP="00E62DEC">
      <w:pPr>
        <w:pStyle w:val="a3"/>
        <w:snapToGrid w:val="0"/>
        <w:spacing w:line="0" w:lineRule="atLeast"/>
        <w:ind w:leftChars="0" w:left="1858"/>
        <w:contextualSpacing/>
        <w:rPr>
          <w:rFonts w:asciiTheme="minorEastAsia" w:hAnsiTheme="minorEastAsia"/>
          <w:sz w:val="24"/>
          <w:szCs w:val="24"/>
        </w:rPr>
      </w:pPr>
    </w:p>
    <w:p w14:paraId="7762C664" w14:textId="57C284AF" w:rsidR="006465A9" w:rsidRDefault="006465A9" w:rsidP="00EA6E87">
      <w:pPr>
        <w:pStyle w:val="a3"/>
        <w:numPr>
          <w:ilvl w:val="0"/>
          <w:numId w:val="19"/>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ハード</w:t>
      </w:r>
      <w:r w:rsidRPr="006465A9">
        <w:rPr>
          <w:rFonts w:asciiTheme="minorEastAsia" w:hAnsiTheme="minorEastAsia" w:hint="eastAsia"/>
          <w:sz w:val="24"/>
          <w:szCs w:val="24"/>
        </w:rPr>
        <w:t>ウェア部分の障害の際は、</w:t>
      </w:r>
      <w:r w:rsidRPr="006465A9">
        <w:rPr>
          <w:rFonts w:asciiTheme="minorEastAsia" w:hAnsiTheme="minorEastAsia"/>
          <w:sz w:val="24"/>
          <w:szCs w:val="24"/>
        </w:rPr>
        <w:t>24時間365日、受託者から能動的に連絡し、対応すること</w:t>
      </w:r>
      <w:r>
        <w:rPr>
          <w:rFonts w:asciiTheme="minorEastAsia" w:hAnsiTheme="minorEastAsia" w:hint="eastAsia"/>
          <w:sz w:val="24"/>
          <w:szCs w:val="24"/>
        </w:rPr>
        <w:t>。</w:t>
      </w:r>
    </w:p>
    <w:p w14:paraId="6DF9D466" w14:textId="32326534" w:rsidR="006465A9" w:rsidRDefault="006465A9" w:rsidP="00EA6E87">
      <w:pPr>
        <w:pStyle w:val="a3"/>
        <w:numPr>
          <w:ilvl w:val="0"/>
          <w:numId w:val="19"/>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外字</w:t>
      </w:r>
      <w:r w:rsidRPr="006465A9">
        <w:rPr>
          <w:rFonts w:asciiTheme="minorEastAsia" w:hAnsiTheme="minorEastAsia" w:hint="eastAsia"/>
          <w:sz w:val="24"/>
          <w:szCs w:val="24"/>
        </w:rPr>
        <w:t>は使用しないこと。また、想定されるアクセス環境（デバイス、ブラウザなど）で、文字コードに起因する文字化けを起こさないこと</w:t>
      </w:r>
      <w:r>
        <w:rPr>
          <w:rFonts w:asciiTheme="minorEastAsia" w:hAnsiTheme="minorEastAsia" w:hint="eastAsia"/>
          <w:sz w:val="24"/>
          <w:szCs w:val="24"/>
        </w:rPr>
        <w:t>。</w:t>
      </w:r>
    </w:p>
    <w:p w14:paraId="1B35C169" w14:textId="77777777" w:rsidR="00934BB8" w:rsidRPr="00934BB8" w:rsidRDefault="00934BB8" w:rsidP="00934BB8">
      <w:pPr>
        <w:pStyle w:val="a3"/>
        <w:numPr>
          <w:ilvl w:val="0"/>
          <w:numId w:val="19"/>
        </w:numPr>
        <w:snapToGrid w:val="0"/>
        <w:spacing w:line="0" w:lineRule="atLeast"/>
        <w:ind w:leftChars="0"/>
        <w:contextualSpacing/>
        <w:rPr>
          <w:rFonts w:asciiTheme="minorEastAsia" w:hAnsiTheme="minorEastAsia"/>
          <w:sz w:val="24"/>
          <w:szCs w:val="24"/>
        </w:rPr>
      </w:pPr>
      <w:r w:rsidRPr="00934BB8">
        <w:rPr>
          <w:rFonts w:asciiTheme="minorEastAsia" w:hAnsiTheme="minorEastAsia" w:hint="eastAsia"/>
          <w:sz w:val="24"/>
          <w:szCs w:val="24"/>
        </w:rPr>
        <w:t>本事業に当たり、現行ホームページと連携している防災情報システムと同様の接続が必要となる為、以下の要件を踏まえ構築すること。</w:t>
      </w:r>
    </w:p>
    <w:p w14:paraId="78498679" w14:textId="77777777" w:rsidR="00934BB8" w:rsidRPr="00934BB8" w:rsidRDefault="00934BB8" w:rsidP="00934BB8">
      <w:pPr>
        <w:pStyle w:val="a3"/>
        <w:snapToGrid w:val="0"/>
        <w:spacing w:line="0" w:lineRule="atLeast"/>
        <w:ind w:leftChars="0" w:left="1858"/>
        <w:contextualSpacing/>
        <w:rPr>
          <w:rFonts w:asciiTheme="minorEastAsia" w:hAnsiTheme="minorEastAsia"/>
          <w:sz w:val="24"/>
          <w:szCs w:val="24"/>
        </w:rPr>
      </w:pPr>
      <w:r w:rsidRPr="00934BB8">
        <w:rPr>
          <w:rFonts w:asciiTheme="minorEastAsia" w:hAnsiTheme="minorEastAsia" w:hint="eastAsia"/>
          <w:sz w:val="24"/>
          <w:szCs w:val="24"/>
        </w:rPr>
        <w:t>・通信プロトコルが</w:t>
      </w:r>
      <w:r w:rsidRPr="00934BB8">
        <w:rPr>
          <w:rFonts w:asciiTheme="minorEastAsia" w:hAnsiTheme="minorEastAsia"/>
          <w:sz w:val="24"/>
          <w:szCs w:val="24"/>
        </w:rPr>
        <w:t>FTPであること</w:t>
      </w:r>
    </w:p>
    <w:p w14:paraId="37B8CC0A" w14:textId="77777777" w:rsidR="00934BB8" w:rsidRPr="00934BB8" w:rsidRDefault="00934BB8" w:rsidP="00934BB8">
      <w:pPr>
        <w:pStyle w:val="a3"/>
        <w:snapToGrid w:val="0"/>
        <w:spacing w:line="0" w:lineRule="atLeast"/>
        <w:ind w:leftChars="0" w:left="1858"/>
        <w:contextualSpacing/>
        <w:rPr>
          <w:rFonts w:asciiTheme="minorEastAsia" w:hAnsiTheme="minorEastAsia"/>
          <w:sz w:val="24"/>
          <w:szCs w:val="24"/>
        </w:rPr>
      </w:pPr>
      <w:r w:rsidRPr="00934BB8">
        <w:rPr>
          <w:rFonts w:asciiTheme="minorEastAsia" w:hAnsiTheme="minorEastAsia" w:hint="eastAsia"/>
          <w:sz w:val="24"/>
          <w:szCs w:val="24"/>
        </w:rPr>
        <w:t>・送信するデータが</w:t>
      </w:r>
      <w:r w:rsidRPr="00934BB8">
        <w:rPr>
          <w:rFonts w:asciiTheme="minorEastAsia" w:hAnsiTheme="minorEastAsia"/>
          <w:sz w:val="24"/>
          <w:szCs w:val="24"/>
        </w:rPr>
        <w:t>HTMLファイルそのものであること</w:t>
      </w:r>
    </w:p>
    <w:p w14:paraId="52614FA9" w14:textId="47786DAE" w:rsidR="00934BB8" w:rsidRDefault="00934BB8" w:rsidP="00934BB8">
      <w:pPr>
        <w:pStyle w:val="a3"/>
        <w:snapToGrid w:val="0"/>
        <w:spacing w:line="0" w:lineRule="atLeast"/>
        <w:ind w:leftChars="0" w:left="1858"/>
        <w:contextualSpacing/>
        <w:rPr>
          <w:rFonts w:asciiTheme="minorEastAsia" w:hAnsiTheme="minorEastAsia"/>
          <w:sz w:val="24"/>
          <w:szCs w:val="24"/>
        </w:rPr>
      </w:pPr>
      <w:r w:rsidRPr="00934BB8">
        <w:rPr>
          <w:rFonts w:asciiTheme="minorEastAsia" w:hAnsiTheme="minorEastAsia" w:hint="eastAsia"/>
          <w:sz w:val="24"/>
          <w:szCs w:val="24"/>
        </w:rPr>
        <w:t>また、この既存防災情報システムとの接続に関わる費用も本事業に含めること</w:t>
      </w:r>
    </w:p>
    <w:p w14:paraId="25EEAD44" w14:textId="77777777" w:rsidR="006465A9" w:rsidRPr="006465A9" w:rsidRDefault="006465A9" w:rsidP="006465A9">
      <w:pPr>
        <w:pStyle w:val="a3"/>
        <w:snapToGrid w:val="0"/>
        <w:spacing w:line="0" w:lineRule="atLeast"/>
        <w:ind w:leftChars="0" w:left="1858"/>
        <w:contextualSpacing/>
        <w:rPr>
          <w:rFonts w:asciiTheme="minorEastAsia" w:hAnsiTheme="minorEastAsia"/>
          <w:sz w:val="24"/>
          <w:szCs w:val="24"/>
        </w:rPr>
      </w:pPr>
    </w:p>
    <w:p w14:paraId="1976940F" w14:textId="77777777" w:rsidR="00EB5927" w:rsidRPr="00EB5927" w:rsidRDefault="00EB5927" w:rsidP="00EA6E87">
      <w:pPr>
        <w:pStyle w:val="a3"/>
        <w:numPr>
          <w:ilvl w:val="0"/>
          <w:numId w:val="12"/>
        </w:numPr>
        <w:snapToGrid w:val="0"/>
        <w:spacing w:line="0" w:lineRule="atLeast"/>
        <w:ind w:leftChars="0"/>
        <w:contextualSpacing/>
        <w:rPr>
          <w:rFonts w:ascii="Meiryo UI" w:eastAsia="Meiryo UI" w:hAnsi="Meiryo UI"/>
          <w:b/>
          <w:bCs/>
          <w:sz w:val="24"/>
          <w:szCs w:val="24"/>
          <w:shd w:val="pct15" w:color="auto" w:fill="FFFFFF"/>
        </w:rPr>
      </w:pPr>
      <w:r w:rsidRPr="00EB5927">
        <w:rPr>
          <w:rFonts w:ascii="Meiryo UI" w:eastAsia="Meiryo UI" w:hAnsi="Meiryo UI" w:hint="eastAsia"/>
          <w:b/>
          <w:bCs/>
          <w:sz w:val="24"/>
          <w:szCs w:val="24"/>
          <w:shd w:val="pct15" w:color="auto" w:fill="FFFFFF"/>
        </w:rPr>
        <w:t>構築に関する基本要件</w:t>
      </w:r>
    </w:p>
    <w:p w14:paraId="751AB247" w14:textId="77777777" w:rsidR="00EB5927"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開発要件</w:t>
      </w:r>
    </w:p>
    <w:p w14:paraId="2E873254" w14:textId="2DEAE057" w:rsidR="00E03CF3" w:rsidRDefault="00E03CF3" w:rsidP="00EA6E87">
      <w:pPr>
        <w:pStyle w:val="a3"/>
        <w:numPr>
          <w:ilvl w:val="2"/>
          <w:numId w:val="17"/>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テスト環境</w:t>
      </w:r>
    </w:p>
    <w:p w14:paraId="096133C0" w14:textId="0F51B575" w:rsidR="00E03CF3" w:rsidRPr="00E03CF3" w:rsidRDefault="00E03CF3" w:rsidP="00E03CF3">
      <w:pPr>
        <w:pStyle w:val="a3"/>
        <w:snapToGrid w:val="0"/>
        <w:spacing w:line="0" w:lineRule="atLeast"/>
        <w:ind w:leftChars="0" w:left="1560"/>
        <w:contextualSpacing/>
        <w:rPr>
          <w:rFonts w:asciiTheme="minorEastAsia" w:hAnsiTheme="minorEastAsia"/>
          <w:sz w:val="24"/>
          <w:szCs w:val="24"/>
        </w:rPr>
      </w:pPr>
      <w:r w:rsidRPr="00E03CF3">
        <w:rPr>
          <w:rFonts w:asciiTheme="minorEastAsia" w:hAnsiTheme="minorEastAsia" w:hint="eastAsia"/>
          <w:sz w:val="24"/>
          <w:szCs w:val="24"/>
        </w:rPr>
        <w:t>受託者においてテスト環境を用意すること。</w:t>
      </w:r>
    </w:p>
    <w:p w14:paraId="55732978" w14:textId="77777777" w:rsidR="00E03CF3" w:rsidRDefault="00E03CF3" w:rsidP="00E03CF3">
      <w:pPr>
        <w:pStyle w:val="a3"/>
        <w:snapToGrid w:val="0"/>
        <w:spacing w:line="0" w:lineRule="atLeast"/>
        <w:ind w:leftChars="0" w:left="1560"/>
        <w:contextualSpacing/>
        <w:rPr>
          <w:rFonts w:ascii="Meiryo UI" w:eastAsia="Meiryo UI" w:hAnsi="Meiryo UI"/>
          <w:sz w:val="24"/>
          <w:szCs w:val="24"/>
        </w:rPr>
      </w:pPr>
    </w:p>
    <w:p w14:paraId="5D07975C" w14:textId="7492F927" w:rsidR="00E03CF3" w:rsidRDefault="00E03CF3" w:rsidP="00EA6E87">
      <w:pPr>
        <w:pStyle w:val="a3"/>
        <w:numPr>
          <w:ilvl w:val="2"/>
          <w:numId w:val="17"/>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稼働テスト</w:t>
      </w:r>
    </w:p>
    <w:p w14:paraId="3D59DD97" w14:textId="77480A76" w:rsidR="00E03CF3" w:rsidRPr="00E03CF3" w:rsidRDefault="00E03CF3" w:rsidP="00E03CF3">
      <w:pPr>
        <w:pStyle w:val="a3"/>
        <w:snapToGrid w:val="0"/>
        <w:spacing w:line="0" w:lineRule="atLeast"/>
        <w:ind w:leftChars="0" w:left="1560"/>
        <w:contextualSpacing/>
        <w:rPr>
          <w:rFonts w:asciiTheme="minorEastAsia" w:hAnsiTheme="minorEastAsia"/>
          <w:sz w:val="24"/>
          <w:szCs w:val="24"/>
        </w:rPr>
      </w:pPr>
      <w:r w:rsidRPr="00E03CF3">
        <w:rPr>
          <w:rFonts w:asciiTheme="minorEastAsia" w:hAnsiTheme="minorEastAsia" w:hint="eastAsia"/>
          <w:sz w:val="24"/>
          <w:szCs w:val="24"/>
        </w:rPr>
        <w:t>導入されたシステムが業務で使用できるかどうかを検証するため、本番環境下で総合試験を実施すること。なお、総合試験内容については</w:t>
      </w:r>
      <w:r w:rsidRPr="006B1A8B">
        <w:rPr>
          <w:rFonts w:asciiTheme="minorEastAsia" w:hAnsiTheme="minorEastAsia" w:hint="eastAsia"/>
          <w:sz w:val="24"/>
          <w:szCs w:val="24"/>
        </w:rPr>
        <w:t>本町</w:t>
      </w:r>
      <w:r w:rsidRPr="00E03CF3">
        <w:rPr>
          <w:rFonts w:asciiTheme="minorEastAsia" w:hAnsiTheme="minorEastAsia" w:hint="eastAsia"/>
          <w:sz w:val="24"/>
          <w:szCs w:val="24"/>
        </w:rPr>
        <w:t>と協議のうえ、決定する。</w:t>
      </w:r>
    </w:p>
    <w:p w14:paraId="69A144CF" w14:textId="77777777" w:rsidR="00C349BE" w:rsidRPr="00934BB8" w:rsidRDefault="00C349BE" w:rsidP="00934BB8">
      <w:pPr>
        <w:snapToGrid w:val="0"/>
        <w:spacing w:line="0" w:lineRule="atLeast"/>
        <w:contextualSpacing/>
        <w:rPr>
          <w:rFonts w:ascii="Meiryo UI" w:eastAsia="Meiryo UI" w:hAnsi="Meiryo UI"/>
          <w:sz w:val="24"/>
          <w:szCs w:val="24"/>
        </w:rPr>
      </w:pPr>
    </w:p>
    <w:p w14:paraId="1C363BCA" w14:textId="77777777" w:rsidR="00EB5927" w:rsidRPr="0007440F"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07440F">
        <w:rPr>
          <w:rFonts w:ascii="Meiryo UI" w:eastAsia="Meiryo UI" w:hAnsi="Meiryo UI" w:hint="eastAsia"/>
          <w:sz w:val="24"/>
          <w:szCs w:val="24"/>
        </w:rPr>
        <w:t>システムの基本要件</w:t>
      </w:r>
    </w:p>
    <w:p w14:paraId="7560475E" w14:textId="4A453D8A" w:rsidR="006465A9" w:rsidRPr="0007440F" w:rsidRDefault="006465A9" w:rsidP="00EA6E87">
      <w:pPr>
        <w:pStyle w:val="a3"/>
        <w:numPr>
          <w:ilvl w:val="2"/>
          <w:numId w:val="20"/>
        </w:numPr>
        <w:snapToGrid w:val="0"/>
        <w:spacing w:line="0" w:lineRule="atLeast"/>
        <w:ind w:leftChars="0"/>
        <w:contextualSpacing/>
        <w:rPr>
          <w:rFonts w:ascii="Meiryo UI" w:eastAsia="Meiryo UI" w:hAnsi="Meiryo UI"/>
          <w:sz w:val="24"/>
          <w:szCs w:val="24"/>
        </w:rPr>
      </w:pPr>
      <w:r w:rsidRPr="0007440F">
        <w:rPr>
          <w:rFonts w:ascii="Meiryo UI" w:eastAsia="Meiryo UI" w:hAnsi="Meiryo UI" w:hint="eastAsia"/>
          <w:sz w:val="24"/>
          <w:szCs w:val="24"/>
        </w:rPr>
        <w:t>CMSソフト</w:t>
      </w:r>
    </w:p>
    <w:p w14:paraId="2F17BA1E" w14:textId="72763208" w:rsidR="006465A9" w:rsidRPr="00C349BE" w:rsidRDefault="006465A9" w:rsidP="00EA6E87">
      <w:pPr>
        <w:pStyle w:val="a3"/>
        <w:numPr>
          <w:ilvl w:val="0"/>
          <w:numId w:val="21"/>
        </w:numPr>
        <w:snapToGrid w:val="0"/>
        <w:spacing w:line="0" w:lineRule="atLeast"/>
        <w:ind w:leftChars="0"/>
        <w:contextualSpacing/>
        <w:rPr>
          <w:rFonts w:asciiTheme="minorEastAsia" w:hAnsiTheme="minorEastAsia"/>
          <w:color w:val="FF0000"/>
          <w:sz w:val="24"/>
          <w:szCs w:val="24"/>
        </w:rPr>
      </w:pPr>
      <w:r w:rsidRPr="00C349BE">
        <w:rPr>
          <w:rFonts w:asciiTheme="minorEastAsia" w:hAnsiTheme="minorEastAsia" w:hint="eastAsia"/>
          <w:sz w:val="24"/>
          <w:szCs w:val="24"/>
        </w:rPr>
        <w:t>導入するCMS</w:t>
      </w:r>
      <w:r w:rsidR="0007440F" w:rsidRPr="00C349BE">
        <w:rPr>
          <w:rFonts w:asciiTheme="minorEastAsia" w:hAnsiTheme="minorEastAsia" w:hint="eastAsia"/>
          <w:sz w:val="24"/>
          <w:szCs w:val="24"/>
        </w:rPr>
        <w:t>は、パッケージ（市販）化されたもので、開発ベンダーによるサポートが保証された製品であること。</w:t>
      </w:r>
    </w:p>
    <w:p w14:paraId="3B6A4236" w14:textId="77777777" w:rsidR="00C349BE" w:rsidRPr="00B4196D" w:rsidRDefault="00C349BE" w:rsidP="00C349BE">
      <w:pPr>
        <w:pStyle w:val="a3"/>
        <w:snapToGrid w:val="0"/>
        <w:spacing w:line="0" w:lineRule="atLeast"/>
        <w:ind w:leftChars="0" w:left="1858"/>
        <w:contextualSpacing/>
        <w:rPr>
          <w:rFonts w:asciiTheme="minorEastAsia" w:hAnsiTheme="minorEastAsia"/>
          <w:color w:val="FF0000"/>
          <w:sz w:val="24"/>
          <w:szCs w:val="24"/>
        </w:rPr>
      </w:pPr>
    </w:p>
    <w:p w14:paraId="270C3F06" w14:textId="5FAC4E3D" w:rsidR="0007440F" w:rsidRPr="0007440F" w:rsidRDefault="0007440F" w:rsidP="00EA6E87">
      <w:pPr>
        <w:pStyle w:val="a3"/>
        <w:numPr>
          <w:ilvl w:val="0"/>
          <w:numId w:val="21"/>
        </w:numPr>
        <w:snapToGrid w:val="0"/>
        <w:spacing w:line="0" w:lineRule="atLeast"/>
        <w:ind w:leftChars="0"/>
        <w:contextualSpacing/>
        <w:rPr>
          <w:rFonts w:asciiTheme="minorEastAsia" w:hAnsiTheme="minorEastAsia"/>
          <w:sz w:val="24"/>
          <w:szCs w:val="24"/>
        </w:rPr>
      </w:pPr>
      <w:r w:rsidRPr="0007440F">
        <w:rPr>
          <w:rFonts w:asciiTheme="minorEastAsia" w:hAnsiTheme="minorEastAsia" w:hint="eastAsia"/>
          <w:sz w:val="24"/>
          <w:szCs w:val="24"/>
        </w:rPr>
        <w:t>基本OSはMicrosoft</w:t>
      </w:r>
      <w:r w:rsidRPr="0007440F">
        <w:rPr>
          <w:rFonts w:asciiTheme="minorEastAsia" w:hAnsiTheme="minorEastAsia"/>
          <w:sz w:val="24"/>
          <w:szCs w:val="24"/>
        </w:rPr>
        <w:t xml:space="preserve"> </w:t>
      </w:r>
      <w:r w:rsidRPr="0007440F">
        <w:rPr>
          <w:rFonts w:asciiTheme="minorEastAsia" w:hAnsiTheme="minorEastAsia" w:hint="eastAsia"/>
          <w:sz w:val="24"/>
          <w:szCs w:val="24"/>
        </w:rPr>
        <w:t>Windows、Linuxなど一般的に利用されているものとする。</w:t>
      </w:r>
    </w:p>
    <w:p w14:paraId="68763BC4" w14:textId="5EB7DD85" w:rsidR="00934BB8" w:rsidRDefault="0007440F" w:rsidP="00E62DEC">
      <w:pPr>
        <w:pStyle w:val="a3"/>
        <w:numPr>
          <w:ilvl w:val="0"/>
          <w:numId w:val="21"/>
        </w:numPr>
        <w:snapToGrid w:val="0"/>
        <w:spacing w:line="0" w:lineRule="atLeast"/>
        <w:ind w:leftChars="0"/>
        <w:contextualSpacing/>
        <w:rPr>
          <w:rFonts w:asciiTheme="minorEastAsia" w:hAnsiTheme="minorEastAsia"/>
          <w:sz w:val="24"/>
          <w:szCs w:val="24"/>
        </w:rPr>
      </w:pPr>
      <w:r w:rsidRPr="0007440F">
        <w:rPr>
          <w:rFonts w:asciiTheme="minorEastAsia" w:hAnsiTheme="minorEastAsia" w:hint="eastAsia"/>
          <w:sz w:val="24"/>
          <w:szCs w:val="24"/>
        </w:rPr>
        <w:t>機能に関しては、【別紙1】C</w:t>
      </w:r>
      <w:r w:rsidRPr="0007440F">
        <w:rPr>
          <w:rFonts w:asciiTheme="minorEastAsia" w:hAnsiTheme="minorEastAsia"/>
          <w:sz w:val="24"/>
          <w:szCs w:val="24"/>
        </w:rPr>
        <w:t>MS</w:t>
      </w:r>
      <w:r w:rsidRPr="0007440F">
        <w:rPr>
          <w:rFonts w:asciiTheme="minorEastAsia" w:hAnsiTheme="minorEastAsia" w:hint="eastAsia"/>
          <w:sz w:val="24"/>
          <w:szCs w:val="24"/>
        </w:rPr>
        <w:t>機能要件一覧表の要件を満たすこと。</w:t>
      </w:r>
    </w:p>
    <w:p w14:paraId="4EBA30ED" w14:textId="77777777" w:rsidR="00E62DEC" w:rsidRPr="0007440F" w:rsidRDefault="00E62DEC" w:rsidP="00E62DEC">
      <w:pPr>
        <w:pStyle w:val="a3"/>
        <w:snapToGrid w:val="0"/>
        <w:spacing w:line="0" w:lineRule="atLeast"/>
        <w:ind w:leftChars="0" w:left="1858"/>
        <w:contextualSpacing/>
        <w:rPr>
          <w:rFonts w:asciiTheme="minorEastAsia" w:hAnsiTheme="minorEastAsia"/>
          <w:sz w:val="24"/>
          <w:szCs w:val="24"/>
        </w:rPr>
      </w:pPr>
    </w:p>
    <w:p w14:paraId="63797EFD" w14:textId="3625C9B1" w:rsidR="006465A9" w:rsidRDefault="006465A9" w:rsidP="00EA6E87">
      <w:pPr>
        <w:pStyle w:val="a3"/>
        <w:numPr>
          <w:ilvl w:val="2"/>
          <w:numId w:val="20"/>
        </w:numPr>
        <w:snapToGrid w:val="0"/>
        <w:spacing w:line="0" w:lineRule="atLeast"/>
        <w:ind w:leftChars="0"/>
        <w:contextualSpacing/>
        <w:rPr>
          <w:rFonts w:ascii="Meiryo UI" w:eastAsia="Meiryo UI" w:hAnsi="Meiryo UI"/>
          <w:sz w:val="24"/>
          <w:szCs w:val="24"/>
        </w:rPr>
      </w:pPr>
      <w:r w:rsidRPr="0007440F">
        <w:rPr>
          <w:rFonts w:ascii="Meiryo UI" w:eastAsia="Meiryo UI" w:hAnsi="Meiryo UI" w:hint="eastAsia"/>
          <w:sz w:val="24"/>
          <w:szCs w:val="24"/>
        </w:rPr>
        <w:t>ウェブコンテンツの形成</w:t>
      </w:r>
    </w:p>
    <w:p w14:paraId="3C80C0E9" w14:textId="3B195279" w:rsidR="0007440F" w:rsidRDefault="0007440F" w:rsidP="00EA6E87">
      <w:pPr>
        <w:pStyle w:val="a3"/>
        <w:numPr>
          <w:ilvl w:val="0"/>
          <w:numId w:val="29"/>
        </w:numPr>
        <w:snapToGrid w:val="0"/>
        <w:spacing w:line="0" w:lineRule="atLeast"/>
        <w:ind w:leftChars="0"/>
        <w:contextualSpacing/>
        <w:rPr>
          <w:rFonts w:asciiTheme="minorEastAsia" w:hAnsiTheme="minorEastAsia"/>
          <w:sz w:val="24"/>
          <w:szCs w:val="24"/>
        </w:rPr>
      </w:pPr>
      <w:r w:rsidRPr="0007440F">
        <w:rPr>
          <w:rFonts w:asciiTheme="minorEastAsia" w:hAnsiTheme="minorEastAsia" w:hint="eastAsia"/>
          <w:sz w:val="24"/>
          <w:szCs w:val="24"/>
        </w:rPr>
        <w:t>原則として</w:t>
      </w:r>
      <w:r>
        <w:rPr>
          <w:rFonts w:asciiTheme="minorEastAsia" w:hAnsiTheme="minorEastAsia" w:hint="eastAsia"/>
          <w:sz w:val="24"/>
          <w:szCs w:val="24"/>
        </w:rPr>
        <w:t>、生成されるコンテンツは、すべて静的なもとする。</w:t>
      </w:r>
    </w:p>
    <w:p w14:paraId="55826ABD" w14:textId="5BB8F3F7" w:rsidR="00165D6D" w:rsidRDefault="00165D6D" w:rsidP="00165D6D">
      <w:pPr>
        <w:pStyle w:val="a3"/>
        <w:snapToGrid w:val="0"/>
        <w:spacing w:line="0" w:lineRule="atLeast"/>
        <w:ind w:leftChars="0" w:left="1858"/>
        <w:contextualSpacing/>
        <w:rPr>
          <w:rFonts w:asciiTheme="minorEastAsia" w:hAnsiTheme="minorEastAsia"/>
          <w:sz w:val="24"/>
          <w:szCs w:val="24"/>
        </w:rPr>
      </w:pPr>
      <w:r>
        <w:rPr>
          <w:rFonts w:asciiTheme="minorEastAsia" w:hAnsiTheme="minorEastAsia" w:hint="eastAsia"/>
          <w:sz w:val="24"/>
          <w:szCs w:val="24"/>
        </w:rPr>
        <w:t>ただし、イベントカレンダーやアンケートなど、必要に応じて動的に生成</w:t>
      </w:r>
      <w:r>
        <w:rPr>
          <w:rFonts w:asciiTheme="minorEastAsia" w:hAnsiTheme="minorEastAsia" w:hint="eastAsia"/>
          <w:sz w:val="24"/>
          <w:szCs w:val="24"/>
        </w:rPr>
        <w:lastRenderedPageBreak/>
        <w:t>されることが最適なものを提案する場合、</w:t>
      </w:r>
      <w:r w:rsidRPr="006B1A8B">
        <w:rPr>
          <w:rFonts w:asciiTheme="minorEastAsia" w:hAnsiTheme="minorEastAsia" w:hint="eastAsia"/>
          <w:sz w:val="24"/>
          <w:szCs w:val="24"/>
        </w:rPr>
        <w:t>本町</w:t>
      </w:r>
      <w:r>
        <w:rPr>
          <w:rFonts w:asciiTheme="minorEastAsia" w:hAnsiTheme="minorEastAsia" w:hint="eastAsia"/>
          <w:sz w:val="24"/>
          <w:szCs w:val="24"/>
        </w:rPr>
        <w:t>と協議のうえ、決定する。</w:t>
      </w:r>
    </w:p>
    <w:p w14:paraId="1BE7633A" w14:textId="0952DD5E" w:rsidR="00165D6D" w:rsidRDefault="00165D6D" w:rsidP="00165D6D">
      <w:pPr>
        <w:pStyle w:val="a3"/>
        <w:snapToGrid w:val="0"/>
        <w:spacing w:line="0" w:lineRule="atLeast"/>
        <w:ind w:leftChars="0" w:left="1858"/>
        <w:contextualSpacing/>
        <w:rPr>
          <w:rFonts w:asciiTheme="minorEastAsia" w:hAnsiTheme="minorEastAsia"/>
          <w:sz w:val="24"/>
          <w:szCs w:val="24"/>
        </w:rPr>
      </w:pPr>
      <w:r>
        <w:rPr>
          <w:rFonts w:asciiTheme="minorEastAsia" w:hAnsiTheme="minorEastAsia" w:hint="eastAsia"/>
          <w:sz w:val="24"/>
          <w:szCs w:val="24"/>
        </w:rPr>
        <w:t>また、動作環境に配置するフォルダ名やファイル名は英数字で任意に設定できること。</w:t>
      </w:r>
    </w:p>
    <w:p w14:paraId="3C6A974E" w14:textId="49ED9CB1" w:rsidR="00165D6D" w:rsidRPr="00AA3621" w:rsidRDefault="00165D6D" w:rsidP="00EA6E87">
      <w:pPr>
        <w:pStyle w:val="a3"/>
        <w:numPr>
          <w:ilvl w:val="0"/>
          <w:numId w:val="29"/>
        </w:numPr>
        <w:snapToGrid w:val="0"/>
        <w:spacing w:line="0" w:lineRule="atLeast"/>
        <w:ind w:leftChars="0"/>
        <w:contextualSpacing/>
        <w:rPr>
          <w:rFonts w:asciiTheme="minorEastAsia" w:hAnsiTheme="minorEastAsia"/>
          <w:sz w:val="24"/>
          <w:szCs w:val="24"/>
        </w:rPr>
      </w:pPr>
      <w:r w:rsidRPr="00AA3621">
        <w:rPr>
          <w:rFonts w:asciiTheme="minorEastAsia" w:hAnsiTheme="minorEastAsia" w:hint="eastAsia"/>
          <w:sz w:val="24"/>
          <w:szCs w:val="24"/>
        </w:rPr>
        <w:t>閲覧者の使用するブラウザは以下のものを想定しており、これらのブラウザにてレイアウトが崩れないように</w:t>
      </w:r>
      <w:r w:rsidR="00C22D94" w:rsidRPr="00AA3621">
        <w:rPr>
          <w:rFonts w:asciiTheme="minorEastAsia" w:hAnsiTheme="minorEastAsia" w:hint="eastAsia"/>
          <w:sz w:val="24"/>
          <w:szCs w:val="24"/>
        </w:rPr>
        <w:t>レスポンシブデザインを採用すること</w:t>
      </w:r>
      <w:r w:rsidRPr="00AA3621">
        <w:rPr>
          <w:rFonts w:asciiTheme="minorEastAsia" w:hAnsiTheme="minorEastAsia" w:hint="eastAsia"/>
          <w:sz w:val="24"/>
          <w:szCs w:val="24"/>
        </w:rPr>
        <w:t>。</w:t>
      </w:r>
    </w:p>
    <w:p w14:paraId="1E6754CD" w14:textId="1C75ED8C" w:rsidR="00B61DEF" w:rsidRPr="00B61DEF" w:rsidRDefault="00B61DEF" w:rsidP="00B61DEF">
      <w:pPr>
        <w:pStyle w:val="a3"/>
        <w:snapToGrid w:val="0"/>
        <w:spacing w:line="0" w:lineRule="atLeast"/>
        <w:ind w:leftChars="0" w:left="1858"/>
        <w:contextualSpacing/>
        <w:rPr>
          <w:rFonts w:ascii="Meiryo UI" w:eastAsia="Meiryo UI" w:hAnsi="Meiryo UI"/>
          <w:sz w:val="24"/>
          <w:szCs w:val="24"/>
        </w:rPr>
      </w:pPr>
      <w:r w:rsidRPr="00AA3621">
        <w:rPr>
          <w:rFonts w:ascii="Meiryo UI" w:eastAsia="Meiryo UI" w:hAnsi="Meiryo UI" w:hint="eastAsia"/>
          <w:sz w:val="24"/>
          <w:szCs w:val="24"/>
        </w:rPr>
        <w:t>＜パ</w:t>
      </w:r>
      <w:r w:rsidRPr="00B61DEF">
        <w:rPr>
          <w:rFonts w:ascii="Meiryo UI" w:eastAsia="Meiryo UI" w:hAnsi="Meiryo UI" w:hint="eastAsia"/>
          <w:sz w:val="24"/>
          <w:szCs w:val="24"/>
        </w:rPr>
        <w:t>ソコン向け＞</w:t>
      </w:r>
    </w:p>
    <w:p w14:paraId="32245B21" w14:textId="19370FFE" w:rsidR="00B61DEF" w:rsidRDefault="00B61DEF" w:rsidP="00B61DEF">
      <w:pPr>
        <w:pStyle w:val="a3"/>
        <w:snapToGrid w:val="0"/>
        <w:spacing w:line="0" w:lineRule="atLeast"/>
        <w:ind w:leftChars="0" w:left="1858" w:firstLineChars="100" w:firstLine="240"/>
        <w:contextualSpacing/>
        <w:rPr>
          <w:rFonts w:asciiTheme="minorEastAsia" w:hAnsiTheme="minorEastAsia"/>
          <w:sz w:val="24"/>
          <w:szCs w:val="24"/>
        </w:rPr>
      </w:pPr>
      <w:r w:rsidRPr="00B61DEF">
        <w:rPr>
          <w:rFonts w:asciiTheme="minorEastAsia" w:hAnsiTheme="minorEastAsia"/>
          <w:sz w:val="24"/>
          <w:szCs w:val="24"/>
        </w:rPr>
        <w:t>Microsoft Edge、Firefox 、Google Chrome 、Safariの最新版</w:t>
      </w:r>
    </w:p>
    <w:p w14:paraId="29614F58" w14:textId="13EB5106" w:rsidR="00B61DEF" w:rsidRPr="00B61DEF" w:rsidRDefault="00B61DEF" w:rsidP="00B61DEF">
      <w:pPr>
        <w:snapToGrid w:val="0"/>
        <w:spacing w:line="0" w:lineRule="atLeast"/>
        <w:ind w:firstLineChars="800" w:firstLine="1920"/>
        <w:contextualSpacing/>
        <w:rPr>
          <w:rFonts w:ascii="Meiryo UI" w:eastAsia="Meiryo UI" w:hAnsi="Meiryo UI"/>
          <w:sz w:val="24"/>
          <w:szCs w:val="24"/>
        </w:rPr>
      </w:pPr>
      <w:r w:rsidRPr="00B61DEF">
        <w:rPr>
          <w:rFonts w:ascii="Meiryo UI" w:eastAsia="Meiryo UI" w:hAnsi="Meiryo UI" w:hint="eastAsia"/>
          <w:sz w:val="24"/>
          <w:szCs w:val="24"/>
        </w:rPr>
        <w:t>＜スマートフォン向け＞</w:t>
      </w:r>
    </w:p>
    <w:p w14:paraId="40E37223" w14:textId="0A90BB4F" w:rsidR="00B61DEF" w:rsidRPr="00B61DEF" w:rsidRDefault="00B61DEF" w:rsidP="00B61DEF">
      <w:pPr>
        <w:snapToGrid w:val="0"/>
        <w:spacing w:line="0" w:lineRule="atLeast"/>
        <w:ind w:firstLineChars="900" w:firstLine="2160"/>
        <w:contextualSpacing/>
        <w:rPr>
          <w:rFonts w:asciiTheme="minorEastAsia" w:hAnsiTheme="minorEastAsia"/>
          <w:sz w:val="24"/>
          <w:szCs w:val="24"/>
        </w:rPr>
      </w:pPr>
      <w:r w:rsidRPr="00B61DEF">
        <w:rPr>
          <w:rFonts w:asciiTheme="minorEastAsia" w:hAnsiTheme="minorEastAsia"/>
          <w:sz w:val="24"/>
          <w:szCs w:val="24"/>
        </w:rPr>
        <w:t>iPhone およびAndroid の標準ブラウザ</w:t>
      </w:r>
    </w:p>
    <w:p w14:paraId="0169E2C1" w14:textId="4AA55655" w:rsidR="00165D6D" w:rsidRDefault="00165D6D" w:rsidP="00EA6E87">
      <w:pPr>
        <w:pStyle w:val="a3"/>
        <w:numPr>
          <w:ilvl w:val="0"/>
          <w:numId w:val="29"/>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多言語対応（</w:t>
      </w:r>
      <w:r w:rsidRPr="00165D6D">
        <w:rPr>
          <w:rFonts w:asciiTheme="minorEastAsia" w:hAnsiTheme="minorEastAsia"/>
          <w:sz w:val="24"/>
          <w:szCs w:val="24"/>
        </w:rPr>
        <w:t>UTF-8</w:t>
      </w:r>
      <w:r>
        <w:rPr>
          <w:rFonts w:asciiTheme="minorEastAsia" w:hAnsiTheme="minorEastAsia" w:hint="eastAsia"/>
          <w:sz w:val="24"/>
          <w:szCs w:val="24"/>
        </w:rPr>
        <w:t>）していること。</w:t>
      </w:r>
    </w:p>
    <w:p w14:paraId="16346673" w14:textId="0A16CB47" w:rsidR="00165D6D" w:rsidRDefault="00165D6D" w:rsidP="00EA6E87">
      <w:pPr>
        <w:pStyle w:val="a3"/>
        <w:numPr>
          <w:ilvl w:val="0"/>
          <w:numId w:val="29"/>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複数の音声読み上げソフトに対応できるよう、作成されたコンテンツのソースはアクセシビリティに</w:t>
      </w:r>
      <w:r w:rsidR="00B61DEF">
        <w:rPr>
          <w:rFonts w:asciiTheme="minorEastAsia" w:hAnsiTheme="minorEastAsia" w:hint="eastAsia"/>
          <w:sz w:val="24"/>
          <w:szCs w:val="24"/>
        </w:rPr>
        <w:t>配慮した順番で記述されること。</w:t>
      </w:r>
    </w:p>
    <w:p w14:paraId="0F7012EC" w14:textId="77777777" w:rsidR="00B61DEF" w:rsidRPr="00B61DEF" w:rsidRDefault="00B61DEF" w:rsidP="00B61DEF">
      <w:pPr>
        <w:snapToGrid w:val="0"/>
        <w:spacing w:line="0" w:lineRule="atLeast"/>
        <w:contextualSpacing/>
        <w:rPr>
          <w:rFonts w:asciiTheme="minorEastAsia" w:hAnsiTheme="minorEastAsia"/>
          <w:sz w:val="24"/>
          <w:szCs w:val="24"/>
        </w:rPr>
      </w:pPr>
    </w:p>
    <w:p w14:paraId="4674049F" w14:textId="0B5CDAFC" w:rsidR="006465A9" w:rsidRDefault="006465A9" w:rsidP="00EA6E87">
      <w:pPr>
        <w:pStyle w:val="a3"/>
        <w:numPr>
          <w:ilvl w:val="2"/>
          <w:numId w:val="20"/>
        </w:numPr>
        <w:snapToGrid w:val="0"/>
        <w:spacing w:line="0" w:lineRule="atLeast"/>
        <w:ind w:leftChars="0"/>
        <w:contextualSpacing/>
        <w:rPr>
          <w:rFonts w:ascii="Meiryo UI" w:eastAsia="Meiryo UI" w:hAnsi="Meiryo UI"/>
          <w:sz w:val="24"/>
          <w:szCs w:val="24"/>
        </w:rPr>
      </w:pPr>
      <w:r w:rsidRPr="0007440F">
        <w:rPr>
          <w:rFonts w:ascii="Meiryo UI" w:eastAsia="Meiryo UI" w:hAnsi="Meiryo UI" w:hint="eastAsia"/>
          <w:sz w:val="24"/>
          <w:szCs w:val="24"/>
        </w:rPr>
        <w:t>クライアント環境</w:t>
      </w:r>
    </w:p>
    <w:p w14:paraId="19C90BAB" w14:textId="0BA224DD" w:rsidR="00B61DEF" w:rsidRDefault="00B61DEF" w:rsidP="00B61DEF">
      <w:pPr>
        <w:pStyle w:val="a3"/>
        <w:snapToGrid w:val="0"/>
        <w:spacing w:line="0" w:lineRule="atLeast"/>
        <w:ind w:leftChars="0" w:left="1418" w:firstLineChars="100" w:firstLine="240"/>
        <w:contextualSpacing/>
        <w:rPr>
          <w:rFonts w:asciiTheme="minorEastAsia" w:hAnsiTheme="minorEastAsia"/>
          <w:sz w:val="24"/>
          <w:szCs w:val="24"/>
        </w:rPr>
      </w:pPr>
      <w:r w:rsidRPr="00B61DEF">
        <w:rPr>
          <w:rFonts w:asciiTheme="minorEastAsia" w:hAnsiTheme="minorEastAsia" w:hint="eastAsia"/>
          <w:sz w:val="24"/>
          <w:szCs w:val="24"/>
        </w:rPr>
        <w:t>庁内</w:t>
      </w:r>
      <w:r>
        <w:rPr>
          <w:rFonts w:asciiTheme="minorEastAsia" w:hAnsiTheme="minorEastAsia" w:hint="eastAsia"/>
          <w:sz w:val="24"/>
          <w:szCs w:val="24"/>
        </w:rPr>
        <w:t>イントラネットに接続されたクライントPCからインターネットを経由してブラウザのみで利用可能とし、専用ソフトウェアのインストールが不要なシステムであること。</w:t>
      </w:r>
    </w:p>
    <w:p w14:paraId="24127A60" w14:textId="4A50A09D" w:rsidR="00B61DEF" w:rsidRPr="00557A5A" w:rsidRDefault="00B61DEF" w:rsidP="00557A5A">
      <w:pPr>
        <w:pStyle w:val="a3"/>
        <w:snapToGrid w:val="0"/>
        <w:spacing w:line="0" w:lineRule="atLeast"/>
        <w:ind w:leftChars="0" w:left="1418" w:firstLineChars="100" w:firstLine="240"/>
        <w:contextualSpacing/>
        <w:rPr>
          <w:rFonts w:asciiTheme="minorEastAsia" w:hAnsiTheme="minorEastAsia"/>
          <w:sz w:val="24"/>
          <w:szCs w:val="24"/>
        </w:rPr>
      </w:pPr>
      <w:r>
        <w:rPr>
          <w:rFonts w:asciiTheme="minorEastAsia" w:hAnsiTheme="minorEastAsia" w:hint="eastAsia"/>
          <w:sz w:val="24"/>
          <w:szCs w:val="24"/>
        </w:rPr>
        <w:t>なお、職員のクライアントPCは、OSが</w:t>
      </w:r>
      <w:r w:rsidRPr="00B61DEF">
        <w:rPr>
          <w:rFonts w:asciiTheme="minorEastAsia" w:hAnsiTheme="minorEastAsia"/>
          <w:sz w:val="24"/>
          <w:szCs w:val="24"/>
        </w:rPr>
        <w:t>Windows10、ブラウザがMicrosoft Edge、Firefox、Google Chromeのいずれでも利用が可能であり、職員が作成・更新・管理業務が行えること。</w:t>
      </w:r>
    </w:p>
    <w:p w14:paraId="42CA3DA0" w14:textId="77777777" w:rsidR="00C349BE" w:rsidRPr="00B61DEF" w:rsidRDefault="00C349BE" w:rsidP="00B61DEF">
      <w:pPr>
        <w:pStyle w:val="a3"/>
        <w:snapToGrid w:val="0"/>
        <w:spacing w:line="0" w:lineRule="atLeast"/>
        <w:ind w:leftChars="0" w:left="1418" w:firstLineChars="100" w:firstLine="240"/>
        <w:contextualSpacing/>
        <w:rPr>
          <w:rFonts w:asciiTheme="minorEastAsia" w:hAnsiTheme="minorEastAsia"/>
          <w:sz w:val="24"/>
          <w:szCs w:val="24"/>
        </w:rPr>
      </w:pPr>
    </w:p>
    <w:p w14:paraId="1BD73AF8" w14:textId="5F7EC1B3" w:rsidR="006465A9" w:rsidRDefault="006465A9" w:rsidP="00EA6E87">
      <w:pPr>
        <w:pStyle w:val="a3"/>
        <w:numPr>
          <w:ilvl w:val="2"/>
          <w:numId w:val="20"/>
        </w:numPr>
        <w:snapToGrid w:val="0"/>
        <w:spacing w:line="0" w:lineRule="atLeast"/>
        <w:ind w:leftChars="0"/>
        <w:contextualSpacing/>
        <w:rPr>
          <w:rFonts w:ascii="Meiryo UI" w:eastAsia="Meiryo UI" w:hAnsi="Meiryo UI"/>
          <w:sz w:val="24"/>
          <w:szCs w:val="24"/>
        </w:rPr>
      </w:pPr>
      <w:r w:rsidRPr="0007440F">
        <w:rPr>
          <w:rFonts w:ascii="Meiryo UI" w:eastAsia="Meiryo UI" w:hAnsi="Meiryo UI" w:hint="eastAsia"/>
          <w:sz w:val="24"/>
          <w:szCs w:val="24"/>
        </w:rPr>
        <w:t>CMSサーバへの接続</w:t>
      </w:r>
    </w:p>
    <w:p w14:paraId="771D4216" w14:textId="3E0DEEEC" w:rsidR="00934BB8" w:rsidRDefault="00B61DEF" w:rsidP="00B61DEF">
      <w:pPr>
        <w:pStyle w:val="a3"/>
        <w:snapToGrid w:val="0"/>
        <w:spacing w:line="0" w:lineRule="atLeast"/>
        <w:ind w:leftChars="0" w:left="1418" w:firstLineChars="100" w:firstLine="240"/>
        <w:contextualSpacing/>
        <w:rPr>
          <w:rFonts w:asciiTheme="minorEastAsia" w:hAnsiTheme="minorEastAsia"/>
          <w:sz w:val="24"/>
          <w:szCs w:val="24"/>
        </w:rPr>
      </w:pPr>
      <w:r w:rsidRPr="00B61DEF">
        <w:rPr>
          <w:rFonts w:asciiTheme="minorEastAsia" w:hAnsiTheme="minorEastAsia" w:hint="eastAsia"/>
          <w:sz w:val="24"/>
          <w:szCs w:val="24"/>
        </w:rPr>
        <w:t>クライアントPCからCMSサーバ</w:t>
      </w:r>
      <w:r>
        <w:rPr>
          <w:rFonts w:asciiTheme="minorEastAsia" w:hAnsiTheme="minorEastAsia" w:hint="eastAsia"/>
          <w:sz w:val="24"/>
          <w:szCs w:val="24"/>
        </w:rPr>
        <w:t>への接続は、ブラウザを通してID、パスワード認証にてログインを行うこと。なお、</w:t>
      </w:r>
      <w:r w:rsidRPr="00B61DEF">
        <w:rPr>
          <w:rFonts w:asciiTheme="minorEastAsia" w:hAnsiTheme="minorEastAsia"/>
          <w:sz w:val="24"/>
          <w:szCs w:val="24"/>
        </w:rPr>
        <w:t>ID、パスワードは各課・係に作成者用・承認者用を任意の数付与でき、上限は設けないこと。</w:t>
      </w:r>
    </w:p>
    <w:p w14:paraId="34ED0CAC" w14:textId="77777777" w:rsidR="00934BB8" w:rsidRPr="00B61DEF" w:rsidRDefault="00934BB8" w:rsidP="00B61DEF">
      <w:pPr>
        <w:pStyle w:val="a3"/>
        <w:snapToGrid w:val="0"/>
        <w:spacing w:line="0" w:lineRule="atLeast"/>
        <w:ind w:leftChars="0" w:left="1418" w:firstLineChars="100" w:firstLine="240"/>
        <w:contextualSpacing/>
        <w:rPr>
          <w:rFonts w:asciiTheme="minorEastAsia" w:hAnsiTheme="minorEastAsia"/>
          <w:sz w:val="24"/>
          <w:szCs w:val="24"/>
        </w:rPr>
      </w:pPr>
    </w:p>
    <w:p w14:paraId="64D24F02" w14:textId="77777777" w:rsidR="00B61DEF" w:rsidRDefault="006465A9" w:rsidP="00EA6E87">
      <w:pPr>
        <w:pStyle w:val="a3"/>
        <w:numPr>
          <w:ilvl w:val="2"/>
          <w:numId w:val="20"/>
        </w:numPr>
        <w:snapToGrid w:val="0"/>
        <w:spacing w:line="0" w:lineRule="atLeast"/>
        <w:ind w:leftChars="0"/>
        <w:contextualSpacing/>
        <w:rPr>
          <w:rFonts w:ascii="Meiryo UI" w:eastAsia="Meiryo UI" w:hAnsi="Meiryo UI"/>
          <w:sz w:val="24"/>
          <w:szCs w:val="24"/>
        </w:rPr>
      </w:pPr>
      <w:r w:rsidRPr="0007440F">
        <w:rPr>
          <w:rFonts w:ascii="Meiryo UI" w:eastAsia="Meiryo UI" w:hAnsi="Meiryo UI" w:hint="eastAsia"/>
          <w:sz w:val="24"/>
          <w:szCs w:val="24"/>
        </w:rPr>
        <w:t>CMSの利用者</w:t>
      </w:r>
    </w:p>
    <w:p w14:paraId="1E6B1A4B" w14:textId="0C3E11C7" w:rsidR="00B61DEF" w:rsidRDefault="00B61DEF" w:rsidP="00B61DEF">
      <w:pPr>
        <w:pStyle w:val="a3"/>
        <w:snapToGrid w:val="0"/>
        <w:spacing w:line="0" w:lineRule="atLeast"/>
        <w:ind w:leftChars="0" w:left="1418" w:firstLineChars="100" w:firstLine="240"/>
        <w:contextualSpacing/>
        <w:rPr>
          <w:rFonts w:asciiTheme="minorEastAsia" w:hAnsiTheme="minorEastAsia"/>
          <w:sz w:val="24"/>
          <w:szCs w:val="24"/>
        </w:rPr>
      </w:pPr>
      <w:r w:rsidRPr="00B61DEF">
        <w:rPr>
          <w:rFonts w:asciiTheme="minorEastAsia" w:hAnsiTheme="minorEastAsia" w:hint="eastAsia"/>
          <w:sz w:val="24"/>
          <w:szCs w:val="24"/>
        </w:rPr>
        <w:t>CMSのユーザーは</w:t>
      </w:r>
      <w:r>
        <w:rPr>
          <w:rFonts w:asciiTheme="minorEastAsia" w:hAnsiTheme="minorEastAsia" w:hint="eastAsia"/>
          <w:sz w:val="24"/>
          <w:szCs w:val="24"/>
        </w:rPr>
        <w:t>次の数を想定する。</w:t>
      </w:r>
    </w:p>
    <w:p w14:paraId="5D800D19" w14:textId="740F5103" w:rsidR="00E62DEC" w:rsidRPr="00E62DEC" w:rsidRDefault="00B61DEF" w:rsidP="00E62DEC">
      <w:pPr>
        <w:pStyle w:val="a3"/>
        <w:snapToGrid w:val="0"/>
        <w:spacing w:line="0" w:lineRule="atLeast"/>
        <w:ind w:leftChars="0" w:left="1418" w:firstLineChars="100" w:firstLine="240"/>
        <w:contextualSpacing/>
        <w:rPr>
          <w:rFonts w:asciiTheme="minorEastAsia" w:hAnsiTheme="minorEastAsia"/>
          <w:sz w:val="24"/>
          <w:szCs w:val="24"/>
        </w:rPr>
      </w:pPr>
      <w:r>
        <w:rPr>
          <w:rFonts w:asciiTheme="minorEastAsia" w:hAnsiTheme="minorEastAsia" w:hint="eastAsia"/>
          <w:sz w:val="24"/>
          <w:szCs w:val="24"/>
        </w:rPr>
        <w:t>また、CMSの同時ログインユーザー数が100人に達する場合でも作業が</w:t>
      </w:r>
      <w:r w:rsidR="00D574E5">
        <w:rPr>
          <w:rFonts w:asciiTheme="minorEastAsia" w:hAnsiTheme="minorEastAsia" w:hint="eastAsia"/>
          <w:sz w:val="24"/>
          <w:szCs w:val="24"/>
        </w:rPr>
        <w:t>滞ることのないような、良好なレスポンスを実現すること。</w:t>
      </w:r>
    </w:p>
    <w:tbl>
      <w:tblPr>
        <w:tblStyle w:val="aa"/>
        <w:tblW w:w="0" w:type="auto"/>
        <w:tblInd w:w="1470" w:type="dxa"/>
        <w:tblLook w:val="04A0" w:firstRow="1" w:lastRow="0" w:firstColumn="1" w:lastColumn="0" w:noHBand="0" w:noVBand="1"/>
      </w:tblPr>
      <w:tblGrid>
        <w:gridCol w:w="1672"/>
        <w:gridCol w:w="1673"/>
        <w:gridCol w:w="4921"/>
      </w:tblGrid>
      <w:tr w:rsidR="00D574E5" w14:paraId="4CA9BE00" w14:textId="77777777" w:rsidTr="00D574E5">
        <w:tc>
          <w:tcPr>
            <w:tcW w:w="1672" w:type="dxa"/>
          </w:tcPr>
          <w:p w14:paraId="455DB09F" w14:textId="1EE1D006" w:rsidR="00D574E5" w:rsidRPr="00D574E5" w:rsidRDefault="00D574E5" w:rsidP="00D574E5">
            <w:pPr>
              <w:snapToGrid w:val="0"/>
              <w:spacing w:line="0" w:lineRule="atLeast"/>
              <w:contextualSpacing/>
              <w:jc w:val="center"/>
              <w:rPr>
                <w:rFonts w:ascii="Meiryo UI" w:eastAsia="Meiryo UI" w:hAnsi="Meiryo UI"/>
                <w:sz w:val="24"/>
                <w:szCs w:val="24"/>
              </w:rPr>
            </w:pPr>
            <w:r w:rsidRPr="00D574E5">
              <w:rPr>
                <w:rFonts w:ascii="Meiryo UI" w:eastAsia="Meiryo UI" w:hAnsi="Meiryo UI" w:hint="eastAsia"/>
                <w:sz w:val="24"/>
                <w:szCs w:val="24"/>
              </w:rPr>
              <w:t>区分</w:t>
            </w:r>
          </w:p>
        </w:tc>
        <w:tc>
          <w:tcPr>
            <w:tcW w:w="1673" w:type="dxa"/>
          </w:tcPr>
          <w:p w14:paraId="364D8F11" w14:textId="6836F89B" w:rsidR="00D574E5" w:rsidRPr="00D574E5" w:rsidRDefault="00D574E5" w:rsidP="00D574E5">
            <w:pPr>
              <w:snapToGrid w:val="0"/>
              <w:spacing w:line="0" w:lineRule="atLeast"/>
              <w:contextualSpacing/>
              <w:jc w:val="center"/>
              <w:rPr>
                <w:rFonts w:ascii="Meiryo UI" w:eastAsia="Meiryo UI" w:hAnsi="Meiryo UI"/>
                <w:sz w:val="24"/>
                <w:szCs w:val="24"/>
              </w:rPr>
            </w:pPr>
            <w:r w:rsidRPr="00D574E5">
              <w:rPr>
                <w:rFonts w:ascii="Meiryo UI" w:eastAsia="Meiryo UI" w:hAnsi="Meiryo UI" w:hint="eastAsia"/>
                <w:sz w:val="24"/>
                <w:szCs w:val="24"/>
              </w:rPr>
              <w:t>ユーザー数</w:t>
            </w:r>
          </w:p>
        </w:tc>
        <w:tc>
          <w:tcPr>
            <w:tcW w:w="4921" w:type="dxa"/>
          </w:tcPr>
          <w:p w14:paraId="587647B5" w14:textId="4A72446D" w:rsidR="00D574E5" w:rsidRPr="00D574E5" w:rsidRDefault="00D574E5" w:rsidP="00D574E5">
            <w:pPr>
              <w:snapToGrid w:val="0"/>
              <w:spacing w:line="0" w:lineRule="atLeast"/>
              <w:contextualSpacing/>
              <w:jc w:val="center"/>
              <w:rPr>
                <w:rFonts w:ascii="Meiryo UI" w:eastAsia="Meiryo UI" w:hAnsi="Meiryo UI"/>
                <w:sz w:val="24"/>
                <w:szCs w:val="24"/>
              </w:rPr>
            </w:pPr>
            <w:r w:rsidRPr="00D574E5">
              <w:rPr>
                <w:rFonts w:ascii="Meiryo UI" w:eastAsia="Meiryo UI" w:hAnsi="Meiryo UI" w:hint="eastAsia"/>
                <w:sz w:val="24"/>
                <w:szCs w:val="24"/>
              </w:rPr>
              <w:t>業務内容</w:t>
            </w:r>
          </w:p>
        </w:tc>
      </w:tr>
      <w:tr w:rsidR="00D574E5" w14:paraId="5CBCEE52" w14:textId="77777777" w:rsidTr="000E20FE">
        <w:tc>
          <w:tcPr>
            <w:tcW w:w="1672" w:type="dxa"/>
          </w:tcPr>
          <w:p w14:paraId="26EAD846" w14:textId="59E7C412" w:rsidR="00D574E5" w:rsidRPr="00D574E5" w:rsidRDefault="00D574E5" w:rsidP="00D574E5">
            <w:pPr>
              <w:snapToGrid w:val="0"/>
              <w:spacing w:line="0" w:lineRule="atLeast"/>
              <w:contextualSpacing/>
              <w:rPr>
                <w:rFonts w:ascii="Meiryo UI" w:eastAsia="Meiryo UI" w:hAnsi="Meiryo UI"/>
                <w:sz w:val="24"/>
                <w:szCs w:val="24"/>
              </w:rPr>
            </w:pPr>
            <w:r w:rsidRPr="00D574E5">
              <w:rPr>
                <w:rFonts w:ascii="Meiryo UI" w:eastAsia="Meiryo UI" w:hAnsi="Meiryo UI" w:hint="eastAsia"/>
                <w:sz w:val="24"/>
                <w:szCs w:val="24"/>
              </w:rPr>
              <w:t>作成者</w:t>
            </w:r>
          </w:p>
        </w:tc>
        <w:tc>
          <w:tcPr>
            <w:tcW w:w="1673" w:type="dxa"/>
            <w:vAlign w:val="center"/>
          </w:tcPr>
          <w:p w14:paraId="1A77B9D8" w14:textId="133F911E" w:rsidR="00D574E5" w:rsidRPr="00B91820" w:rsidRDefault="00594276" w:rsidP="000E20FE">
            <w:pPr>
              <w:snapToGrid w:val="0"/>
              <w:spacing w:line="0" w:lineRule="atLeast"/>
              <w:contextualSpacing/>
              <w:jc w:val="center"/>
              <w:rPr>
                <w:rFonts w:ascii="Meiryo UI" w:eastAsia="Meiryo UI" w:hAnsi="Meiryo UI"/>
                <w:sz w:val="24"/>
                <w:szCs w:val="24"/>
              </w:rPr>
            </w:pPr>
            <w:r w:rsidRPr="00B91820">
              <w:rPr>
                <w:rFonts w:ascii="Meiryo UI" w:eastAsia="Meiryo UI" w:hAnsi="Meiryo UI" w:hint="eastAsia"/>
                <w:sz w:val="24"/>
                <w:szCs w:val="24"/>
              </w:rPr>
              <w:t>2</w:t>
            </w:r>
            <w:r w:rsidR="0073038B">
              <w:rPr>
                <w:rFonts w:ascii="Meiryo UI" w:eastAsia="Meiryo UI" w:hAnsi="Meiryo UI" w:hint="eastAsia"/>
                <w:sz w:val="24"/>
                <w:szCs w:val="24"/>
              </w:rPr>
              <w:t>3</w:t>
            </w:r>
            <w:r w:rsidR="00D574E5" w:rsidRPr="00B91820">
              <w:rPr>
                <w:rFonts w:ascii="Meiryo UI" w:eastAsia="Meiryo UI" w:hAnsi="Meiryo UI" w:hint="eastAsia"/>
                <w:sz w:val="24"/>
                <w:szCs w:val="24"/>
              </w:rPr>
              <w:t>人</w:t>
            </w:r>
          </w:p>
        </w:tc>
        <w:tc>
          <w:tcPr>
            <w:tcW w:w="4921" w:type="dxa"/>
          </w:tcPr>
          <w:p w14:paraId="7E2140B9" w14:textId="13FAAB02" w:rsidR="00D574E5" w:rsidRPr="00D574E5" w:rsidRDefault="00D574E5" w:rsidP="00D574E5">
            <w:pPr>
              <w:snapToGrid w:val="0"/>
              <w:spacing w:line="0" w:lineRule="atLeast"/>
              <w:contextualSpacing/>
              <w:rPr>
                <w:rFonts w:ascii="Meiryo UI" w:eastAsia="Meiryo UI" w:hAnsi="Meiryo UI"/>
                <w:sz w:val="24"/>
                <w:szCs w:val="24"/>
              </w:rPr>
            </w:pPr>
            <w:r>
              <w:rPr>
                <w:rFonts w:ascii="Meiryo UI" w:eastAsia="Meiryo UI" w:hAnsi="Meiryo UI" w:hint="eastAsia"/>
                <w:sz w:val="24"/>
                <w:szCs w:val="24"/>
              </w:rPr>
              <w:t>自課のコンテンツの作成・更新・削除を行う権限を有する。</w:t>
            </w:r>
          </w:p>
        </w:tc>
      </w:tr>
      <w:tr w:rsidR="00D574E5" w14:paraId="46E4FA03" w14:textId="77777777" w:rsidTr="000E20FE">
        <w:tc>
          <w:tcPr>
            <w:tcW w:w="1672" w:type="dxa"/>
          </w:tcPr>
          <w:p w14:paraId="570F9608" w14:textId="02EA5EF5" w:rsidR="00D574E5" w:rsidRPr="00D574E5" w:rsidRDefault="00D574E5" w:rsidP="00D574E5">
            <w:pPr>
              <w:snapToGrid w:val="0"/>
              <w:spacing w:line="0" w:lineRule="atLeast"/>
              <w:contextualSpacing/>
              <w:rPr>
                <w:rFonts w:ascii="Meiryo UI" w:eastAsia="Meiryo UI" w:hAnsi="Meiryo UI"/>
                <w:sz w:val="24"/>
                <w:szCs w:val="24"/>
              </w:rPr>
            </w:pPr>
            <w:r w:rsidRPr="00D574E5">
              <w:rPr>
                <w:rFonts w:ascii="Meiryo UI" w:eastAsia="Meiryo UI" w:hAnsi="Meiryo UI" w:hint="eastAsia"/>
                <w:sz w:val="24"/>
                <w:szCs w:val="24"/>
              </w:rPr>
              <w:lastRenderedPageBreak/>
              <w:t>承認者</w:t>
            </w:r>
          </w:p>
        </w:tc>
        <w:tc>
          <w:tcPr>
            <w:tcW w:w="1673" w:type="dxa"/>
            <w:vAlign w:val="center"/>
          </w:tcPr>
          <w:p w14:paraId="0BFB8D5F" w14:textId="08B6050D" w:rsidR="00D574E5" w:rsidRPr="00B91820" w:rsidRDefault="00594276" w:rsidP="000E20FE">
            <w:pPr>
              <w:snapToGrid w:val="0"/>
              <w:spacing w:line="0" w:lineRule="atLeast"/>
              <w:contextualSpacing/>
              <w:jc w:val="center"/>
              <w:rPr>
                <w:rFonts w:ascii="Meiryo UI" w:eastAsia="Meiryo UI" w:hAnsi="Meiryo UI"/>
                <w:sz w:val="24"/>
                <w:szCs w:val="24"/>
              </w:rPr>
            </w:pPr>
            <w:r w:rsidRPr="00B91820">
              <w:rPr>
                <w:rFonts w:ascii="Meiryo UI" w:eastAsia="Meiryo UI" w:hAnsi="Meiryo UI" w:hint="eastAsia"/>
                <w:sz w:val="24"/>
                <w:szCs w:val="24"/>
              </w:rPr>
              <w:t>2</w:t>
            </w:r>
            <w:r w:rsidR="0073038B">
              <w:rPr>
                <w:rFonts w:ascii="Meiryo UI" w:eastAsia="Meiryo UI" w:hAnsi="Meiryo UI" w:hint="eastAsia"/>
                <w:sz w:val="24"/>
                <w:szCs w:val="24"/>
              </w:rPr>
              <w:t>3</w:t>
            </w:r>
            <w:r w:rsidR="00D574E5" w:rsidRPr="00B91820">
              <w:rPr>
                <w:rFonts w:ascii="Meiryo UI" w:eastAsia="Meiryo UI" w:hAnsi="Meiryo UI" w:hint="eastAsia"/>
                <w:sz w:val="24"/>
                <w:szCs w:val="24"/>
              </w:rPr>
              <w:t>人</w:t>
            </w:r>
          </w:p>
        </w:tc>
        <w:tc>
          <w:tcPr>
            <w:tcW w:w="4921" w:type="dxa"/>
          </w:tcPr>
          <w:p w14:paraId="4C6B2E88" w14:textId="2E3B652C" w:rsidR="00D574E5" w:rsidRPr="00D574E5" w:rsidRDefault="00D574E5" w:rsidP="00D574E5">
            <w:pPr>
              <w:snapToGrid w:val="0"/>
              <w:spacing w:line="0" w:lineRule="atLeast"/>
              <w:contextualSpacing/>
              <w:rPr>
                <w:rFonts w:ascii="Meiryo UI" w:eastAsia="Meiryo UI" w:hAnsi="Meiryo UI"/>
                <w:sz w:val="24"/>
                <w:szCs w:val="24"/>
              </w:rPr>
            </w:pPr>
            <w:r>
              <w:rPr>
                <w:rFonts w:ascii="Meiryo UI" w:eastAsia="Meiryo UI" w:hAnsi="Meiryo UI" w:hint="eastAsia"/>
                <w:sz w:val="24"/>
                <w:szCs w:val="24"/>
              </w:rPr>
              <w:t>作成者が作成・更新したコンテンツの内容を、確認・更新する権限を有する。</w:t>
            </w:r>
          </w:p>
        </w:tc>
      </w:tr>
      <w:tr w:rsidR="00D574E5" w14:paraId="55300A4E" w14:textId="77777777" w:rsidTr="000E20FE">
        <w:tc>
          <w:tcPr>
            <w:tcW w:w="1672" w:type="dxa"/>
          </w:tcPr>
          <w:p w14:paraId="5958206D" w14:textId="45AFB00F" w:rsidR="00D574E5" w:rsidRPr="00D574E5" w:rsidRDefault="00D574E5" w:rsidP="00D574E5">
            <w:pPr>
              <w:snapToGrid w:val="0"/>
              <w:spacing w:line="0" w:lineRule="atLeast"/>
              <w:contextualSpacing/>
              <w:rPr>
                <w:rFonts w:ascii="Meiryo UI" w:eastAsia="Meiryo UI" w:hAnsi="Meiryo UI"/>
                <w:sz w:val="24"/>
                <w:szCs w:val="24"/>
              </w:rPr>
            </w:pPr>
            <w:r w:rsidRPr="00D574E5">
              <w:rPr>
                <w:rFonts w:ascii="Meiryo UI" w:eastAsia="Meiryo UI" w:hAnsi="Meiryo UI" w:hint="eastAsia"/>
                <w:sz w:val="24"/>
                <w:szCs w:val="24"/>
              </w:rPr>
              <w:t>サイト管理者</w:t>
            </w:r>
          </w:p>
        </w:tc>
        <w:tc>
          <w:tcPr>
            <w:tcW w:w="1673" w:type="dxa"/>
            <w:vAlign w:val="center"/>
          </w:tcPr>
          <w:p w14:paraId="24E0DF8C" w14:textId="41988B43" w:rsidR="00D574E5" w:rsidRPr="00B91820" w:rsidRDefault="000B6AD1" w:rsidP="000E20FE">
            <w:pPr>
              <w:snapToGrid w:val="0"/>
              <w:spacing w:line="0" w:lineRule="atLeast"/>
              <w:contextualSpacing/>
              <w:jc w:val="center"/>
              <w:rPr>
                <w:rFonts w:ascii="Meiryo UI" w:eastAsia="Meiryo UI" w:hAnsi="Meiryo UI"/>
                <w:sz w:val="24"/>
                <w:szCs w:val="24"/>
              </w:rPr>
            </w:pPr>
            <w:r w:rsidRPr="00B91820">
              <w:rPr>
                <w:rFonts w:ascii="Meiryo UI" w:eastAsia="Meiryo UI" w:hAnsi="Meiryo UI" w:hint="eastAsia"/>
                <w:sz w:val="24"/>
                <w:szCs w:val="24"/>
              </w:rPr>
              <w:t>1</w:t>
            </w:r>
            <w:r w:rsidR="00D574E5" w:rsidRPr="00B91820">
              <w:rPr>
                <w:rFonts w:ascii="Meiryo UI" w:eastAsia="Meiryo UI" w:hAnsi="Meiryo UI" w:hint="eastAsia"/>
                <w:sz w:val="24"/>
                <w:szCs w:val="24"/>
              </w:rPr>
              <w:t>人</w:t>
            </w:r>
          </w:p>
        </w:tc>
        <w:tc>
          <w:tcPr>
            <w:tcW w:w="4921" w:type="dxa"/>
          </w:tcPr>
          <w:p w14:paraId="61ECD18D" w14:textId="1443EC7E" w:rsidR="00D574E5" w:rsidRPr="00D574E5" w:rsidRDefault="00D574E5" w:rsidP="00D574E5">
            <w:pPr>
              <w:snapToGrid w:val="0"/>
              <w:spacing w:line="0" w:lineRule="atLeast"/>
              <w:contextualSpacing/>
              <w:rPr>
                <w:rFonts w:ascii="Meiryo UI" w:eastAsia="Meiryo UI" w:hAnsi="Meiryo UI"/>
                <w:sz w:val="24"/>
                <w:szCs w:val="24"/>
              </w:rPr>
            </w:pPr>
            <w:r>
              <w:rPr>
                <w:rFonts w:ascii="Meiryo UI" w:eastAsia="Meiryo UI" w:hAnsi="Meiryo UI" w:hint="eastAsia"/>
                <w:sz w:val="24"/>
                <w:szCs w:val="24"/>
              </w:rPr>
              <w:t>各課が作成・更新したコンテンツの最終承認権限、全コンテンツの編集権限、カテゴリ管理などのサイト全体の管理権限を有する。</w:t>
            </w:r>
          </w:p>
        </w:tc>
      </w:tr>
    </w:tbl>
    <w:p w14:paraId="0B1FFB65" w14:textId="77777777" w:rsidR="00D574E5" w:rsidRPr="00D574E5" w:rsidRDefault="00D574E5" w:rsidP="00557A5A">
      <w:pPr>
        <w:snapToGrid w:val="0"/>
        <w:spacing w:line="0" w:lineRule="atLeast"/>
        <w:contextualSpacing/>
        <w:rPr>
          <w:rFonts w:asciiTheme="minorEastAsia" w:hAnsiTheme="minorEastAsia"/>
          <w:sz w:val="24"/>
          <w:szCs w:val="24"/>
        </w:rPr>
      </w:pPr>
    </w:p>
    <w:p w14:paraId="653A202B" w14:textId="165132D2" w:rsidR="006465A9" w:rsidRDefault="006465A9" w:rsidP="00EA6E87">
      <w:pPr>
        <w:pStyle w:val="a3"/>
        <w:numPr>
          <w:ilvl w:val="2"/>
          <w:numId w:val="20"/>
        </w:numPr>
        <w:snapToGrid w:val="0"/>
        <w:spacing w:line="0" w:lineRule="atLeast"/>
        <w:ind w:leftChars="0"/>
        <w:contextualSpacing/>
        <w:rPr>
          <w:rFonts w:ascii="Meiryo UI" w:eastAsia="Meiryo UI" w:hAnsi="Meiryo UI"/>
          <w:sz w:val="24"/>
          <w:szCs w:val="24"/>
        </w:rPr>
      </w:pPr>
      <w:r w:rsidRPr="0007440F">
        <w:rPr>
          <w:rFonts w:ascii="Meiryo UI" w:eastAsia="Meiryo UI" w:hAnsi="Meiryo UI" w:hint="eastAsia"/>
          <w:sz w:val="24"/>
          <w:szCs w:val="24"/>
        </w:rPr>
        <w:t>ライセンス費用</w:t>
      </w:r>
    </w:p>
    <w:p w14:paraId="33E00394" w14:textId="588F66B3" w:rsidR="008860D9" w:rsidRDefault="00D574E5" w:rsidP="00934BB8">
      <w:pPr>
        <w:pStyle w:val="a3"/>
        <w:snapToGrid w:val="0"/>
        <w:spacing w:line="0" w:lineRule="atLeast"/>
        <w:ind w:leftChars="0" w:left="1418" w:firstLineChars="100" w:firstLine="240"/>
        <w:contextualSpacing/>
        <w:rPr>
          <w:rFonts w:asciiTheme="minorEastAsia" w:hAnsiTheme="minorEastAsia"/>
          <w:sz w:val="24"/>
          <w:szCs w:val="24"/>
        </w:rPr>
      </w:pPr>
      <w:r w:rsidRPr="00D574E5">
        <w:rPr>
          <w:rFonts w:asciiTheme="minorEastAsia" w:hAnsiTheme="minorEastAsia" w:hint="eastAsia"/>
          <w:sz w:val="24"/>
          <w:szCs w:val="24"/>
        </w:rPr>
        <w:t>ユーザー</w:t>
      </w:r>
      <w:r>
        <w:rPr>
          <w:rFonts w:asciiTheme="minorEastAsia" w:hAnsiTheme="minorEastAsia" w:hint="eastAsia"/>
          <w:sz w:val="24"/>
          <w:szCs w:val="24"/>
        </w:rPr>
        <w:t>数や</w:t>
      </w:r>
      <w:r w:rsidR="00E13D8C">
        <w:rPr>
          <w:rFonts w:asciiTheme="minorEastAsia" w:hAnsiTheme="minorEastAsia" w:hint="eastAsia"/>
          <w:sz w:val="24"/>
          <w:szCs w:val="24"/>
        </w:rPr>
        <w:t>ペ</w:t>
      </w:r>
      <w:r>
        <w:rPr>
          <w:rFonts w:asciiTheme="minorEastAsia" w:hAnsiTheme="minorEastAsia" w:hint="eastAsia"/>
          <w:sz w:val="24"/>
          <w:szCs w:val="24"/>
        </w:rPr>
        <w:t>ージ数の増加による、追加のライセンス費用が発生しないこと。</w:t>
      </w:r>
    </w:p>
    <w:p w14:paraId="1063BF11" w14:textId="77777777" w:rsidR="00934BB8" w:rsidRPr="00934BB8" w:rsidRDefault="00934BB8" w:rsidP="00934BB8">
      <w:pPr>
        <w:pStyle w:val="a3"/>
        <w:snapToGrid w:val="0"/>
        <w:spacing w:line="0" w:lineRule="atLeast"/>
        <w:ind w:leftChars="0" w:left="1418" w:firstLineChars="100" w:firstLine="240"/>
        <w:contextualSpacing/>
        <w:rPr>
          <w:rFonts w:asciiTheme="minorEastAsia" w:hAnsiTheme="minorEastAsia"/>
          <w:sz w:val="24"/>
          <w:szCs w:val="24"/>
        </w:rPr>
      </w:pPr>
    </w:p>
    <w:p w14:paraId="67A080BC" w14:textId="77777777" w:rsidR="00EB5927" w:rsidRPr="0007440F"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07440F">
        <w:rPr>
          <w:rFonts w:ascii="Meiryo UI" w:eastAsia="Meiryo UI" w:hAnsi="Meiryo UI" w:hint="eastAsia"/>
          <w:sz w:val="24"/>
          <w:szCs w:val="24"/>
        </w:rPr>
        <w:t>システムの機能要件</w:t>
      </w:r>
    </w:p>
    <w:p w14:paraId="4800D6C7" w14:textId="1D41E69C" w:rsidR="00ED5E5B" w:rsidRDefault="00D518E8" w:rsidP="00EA6E87">
      <w:pPr>
        <w:pStyle w:val="a3"/>
        <w:numPr>
          <w:ilvl w:val="2"/>
          <w:numId w:val="26"/>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導入実績</w:t>
      </w:r>
    </w:p>
    <w:p w14:paraId="0D5ACA57" w14:textId="6059F0CC" w:rsidR="00ED5E5B" w:rsidRDefault="00ED5E5B" w:rsidP="00ED5E5B">
      <w:pPr>
        <w:pStyle w:val="a3"/>
        <w:snapToGrid w:val="0"/>
        <w:spacing w:line="0" w:lineRule="atLeast"/>
        <w:ind w:leftChars="0" w:left="1291" w:firstLineChars="100" w:firstLine="240"/>
        <w:contextualSpacing/>
        <w:rPr>
          <w:rFonts w:asciiTheme="minorEastAsia" w:hAnsiTheme="minorEastAsia"/>
          <w:sz w:val="24"/>
          <w:szCs w:val="24"/>
        </w:rPr>
      </w:pPr>
      <w:r w:rsidRPr="00B91820">
        <w:rPr>
          <w:rFonts w:asciiTheme="minorEastAsia" w:hAnsiTheme="minorEastAsia" w:hint="eastAsia"/>
          <w:sz w:val="24"/>
          <w:szCs w:val="24"/>
        </w:rPr>
        <w:t>過去</w:t>
      </w:r>
      <w:r w:rsidR="00326FA4" w:rsidRPr="00B91820">
        <w:rPr>
          <w:rFonts w:asciiTheme="minorEastAsia" w:hAnsiTheme="minorEastAsia" w:hint="eastAsia"/>
          <w:sz w:val="24"/>
          <w:szCs w:val="24"/>
        </w:rPr>
        <w:t>2</w:t>
      </w:r>
      <w:r w:rsidRPr="00B91820">
        <w:rPr>
          <w:rFonts w:asciiTheme="minorEastAsia" w:hAnsiTheme="minorEastAsia" w:hint="eastAsia"/>
          <w:sz w:val="24"/>
          <w:szCs w:val="24"/>
        </w:rPr>
        <w:t>年以内に本町と同規模以上（人口</w:t>
      </w:r>
      <w:r w:rsidR="006D12CE" w:rsidRPr="00B91820">
        <w:rPr>
          <w:rFonts w:asciiTheme="minorEastAsia" w:hAnsiTheme="minorEastAsia"/>
          <w:sz w:val="24"/>
          <w:szCs w:val="24"/>
        </w:rPr>
        <w:t>6</w:t>
      </w:r>
      <w:r w:rsidR="00326FA4" w:rsidRPr="00B91820">
        <w:rPr>
          <w:rFonts w:asciiTheme="minorEastAsia" w:hAnsiTheme="minorEastAsia"/>
          <w:sz w:val="24"/>
          <w:szCs w:val="24"/>
        </w:rPr>
        <w:t>,</w:t>
      </w:r>
      <w:r w:rsidR="006D12CE" w:rsidRPr="00B91820">
        <w:rPr>
          <w:rFonts w:asciiTheme="minorEastAsia" w:hAnsiTheme="minorEastAsia" w:hint="eastAsia"/>
          <w:sz w:val="24"/>
          <w:szCs w:val="24"/>
        </w:rPr>
        <w:t>000</w:t>
      </w:r>
      <w:r w:rsidRPr="00B91820">
        <w:rPr>
          <w:rFonts w:asciiTheme="minorEastAsia" w:hAnsiTheme="minorEastAsia" w:hint="eastAsia"/>
          <w:sz w:val="24"/>
          <w:szCs w:val="24"/>
        </w:rPr>
        <w:t>人以上）の</w:t>
      </w:r>
      <w:r w:rsidR="00E13D8C" w:rsidRPr="00B91820">
        <w:rPr>
          <w:rFonts w:asciiTheme="minorEastAsia" w:hAnsiTheme="minorEastAsia" w:hint="eastAsia"/>
          <w:sz w:val="24"/>
          <w:szCs w:val="24"/>
        </w:rPr>
        <w:t>自治体公式ホームページ</w:t>
      </w:r>
      <w:r w:rsidRPr="00B91820">
        <w:rPr>
          <w:rFonts w:asciiTheme="minorEastAsia" w:hAnsiTheme="minorEastAsia" w:hint="eastAsia"/>
          <w:sz w:val="24"/>
          <w:szCs w:val="24"/>
        </w:rPr>
        <w:t>において</w:t>
      </w:r>
      <w:r w:rsidR="00C349BE" w:rsidRPr="00B91820">
        <w:rPr>
          <w:rFonts w:asciiTheme="minorEastAsia" w:hAnsiTheme="minorEastAsia" w:hint="eastAsia"/>
          <w:sz w:val="24"/>
          <w:szCs w:val="24"/>
        </w:rPr>
        <w:t>１０件以上の</w:t>
      </w:r>
      <w:r>
        <w:rPr>
          <w:rFonts w:asciiTheme="minorEastAsia" w:hAnsiTheme="minorEastAsia" w:hint="eastAsia"/>
          <w:sz w:val="24"/>
          <w:szCs w:val="24"/>
        </w:rPr>
        <w:t>稼働実績があり、現在も稼働していること。</w:t>
      </w:r>
    </w:p>
    <w:p w14:paraId="41FC7041" w14:textId="7DAB161C" w:rsidR="00E13D8C" w:rsidRDefault="00CD1D77" w:rsidP="00E13D8C">
      <w:pPr>
        <w:pStyle w:val="a3"/>
        <w:snapToGrid w:val="0"/>
        <w:spacing w:line="0" w:lineRule="atLeast"/>
        <w:ind w:leftChars="0" w:left="1291" w:firstLineChars="100" w:firstLine="240"/>
        <w:contextualSpacing/>
        <w:rPr>
          <w:rFonts w:asciiTheme="minorEastAsia" w:hAnsiTheme="minorEastAsia"/>
          <w:sz w:val="24"/>
          <w:szCs w:val="24"/>
        </w:rPr>
      </w:pPr>
      <w:r w:rsidRPr="00E82780">
        <w:rPr>
          <w:rFonts w:asciiTheme="minorEastAsia" w:hAnsiTheme="minorEastAsia" w:hint="eastAsia"/>
          <w:sz w:val="24"/>
          <w:szCs w:val="24"/>
        </w:rPr>
        <w:t>また、</w:t>
      </w:r>
      <w:bookmarkStart w:id="0" w:name="_Hlk153969681"/>
      <w:r w:rsidR="004C6B2F" w:rsidRPr="00E82780">
        <w:rPr>
          <w:rFonts w:asciiTheme="minorEastAsia" w:hAnsiTheme="minorEastAsia"/>
          <w:sz w:val="24"/>
          <w:szCs w:val="24"/>
        </w:rPr>
        <w:t>先進的な</w:t>
      </w:r>
      <w:bookmarkStart w:id="1" w:name="_Hlk153962561"/>
      <w:r w:rsidR="004C6B2F" w:rsidRPr="00E82780">
        <w:rPr>
          <w:rFonts w:asciiTheme="minorEastAsia" w:hAnsiTheme="minorEastAsia"/>
          <w:sz w:val="24"/>
          <w:szCs w:val="24"/>
        </w:rPr>
        <w:t>AIの利活用</w:t>
      </w:r>
      <w:bookmarkEnd w:id="1"/>
      <w:r w:rsidR="004C6B2F" w:rsidRPr="00E82780">
        <w:rPr>
          <w:rFonts w:asciiTheme="minorEastAsia" w:hAnsiTheme="minorEastAsia"/>
          <w:sz w:val="24"/>
          <w:szCs w:val="24"/>
        </w:rPr>
        <w:t>を通じて、サービス提供の効率化と住民や利用者にとってのサービス品質向上した事例</w:t>
      </w:r>
      <w:bookmarkEnd w:id="0"/>
      <w:r w:rsidR="004C6B2F" w:rsidRPr="00E82780">
        <w:rPr>
          <w:rFonts w:asciiTheme="minorEastAsia" w:hAnsiTheme="minorEastAsia" w:hint="eastAsia"/>
          <w:sz w:val="24"/>
          <w:szCs w:val="24"/>
        </w:rPr>
        <w:t>がある場合（例：レコメンドを元に利用者を誘導する仕組み）も</w:t>
      </w:r>
      <w:r w:rsidR="00E13D8C" w:rsidRPr="00E82780">
        <w:rPr>
          <w:rFonts w:asciiTheme="minorEastAsia" w:hAnsiTheme="minorEastAsia" w:hint="eastAsia"/>
          <w:sz w:val="24"/>
          <w:szCs w:val="24"/>
        </w:rPr>
        <w:t>【様式</w:t>
      </w:r>
      <w:r w:rsidR="00E13D8C" w:rsidRPr="00E82780">
        <w:rPr>
          <w:rFonts w:asciiTheme="minorEastAsia" w:hAnsiTheme="minorEastAsia"/>
          <w:sz w:val="24"/>
          <w:szCs w:val="24"/>
        </w:rPr>
        <w:t>3】受注実績調書</w:t>
      </w:r>
      <w:r w:rsidR="00E13D8C" w:rsidRPr="00E82780">
        <w:rPr>
          <w:rFonts w:asciiTheme="minorEastAsia" w:hAnsiTheme="minorEastAsia" w:hint="eastAsia"/>
          <w:sz w:val="24"/>
          <w:szCs w:val="24"/>
        </w:rPr>
        <w:t>にて記載すること。</w:t>
      </w:r>
    </w:p>
    <w:p w14:paraId="615A31C2" w14:textId="77777777" w:rsidR="00C349BE" w:rsidRPr="00CD4FF6" w:rsidRDefault="00C349BE" w:rsidP="00CD4FF6">
      <w:pPr>
        <w:snapToGrid w:val="0"/>
        <w:spacing w:line="0" w:lineRule="atLeast"/>
        <w:contextualSpacing/>
        <w:rPr>
          <w:rFonts w:ascii="Meiryo UI" w:eastAsia="Meiryo UI" w:hAnsi="Meiryo UI"/>
          <w:sz w:val="24"/>
          <w:szCs w:val="24"/>
        </w:rPr>
      </w:pPr>
    </w:p>
    <w:p w14:paraId="036E4A16" w14:textId="77777777" w:rsidR="00ED5E5B" w:rsidRDefault="00ED5E5B" w:rsidP="00EA6E87">
      <w:pPr>
        <w:pStyle w:val="a3"/>
        <w:numPr>
          <w:ilvl w:val="2"/>
          <w:numId w:val="26"/>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機能要件</w:t>
      </w:r>
    </w:p>
    <w:p w14:paraId="75417B37" w14:textId="586DB2B9" w:rsidR="00ED5E5B" w:rsidRPr="00ED5E5B" w:rsidRDefault="00ED5E5B" w:rsidP="00ED5E5B">
      <w:pPr>
        <w:pStyle w:val="a3"/>
        <w:snapToGrid w:val="0"/>
        <w:spacing w:line="0" w:lineRule="atLeast"/>
        <w:ind w:leftChars="715" w:left="1501"/>
        <w:contextualSpacing/>
        <w:rPr>
          <w:rFonts w:ascii="Meiryo UI" w:eastAsia="Meiryo UI" w:hAnsi="Meiryo UI"/>
          <w:sz w:val="24"/>
          <w:szCs w:val="24"/>
        </w:rPr>
      </w:pPr>
      <w:r w:rsidRPr="00ED5E5B">
        <w:rPr>
          <w:rFonts w:asciiTheme="minorEastAsia" w:hAnsiTheme="minorEastAsia" w:hint="eastAsia"/>
          <w:sz w:val="24"/>
          <w:szCs w:val="24"/>
        </w:rPr>
        <w:t>CMSの機能要件は【別紙1】CMS機能要件一覧表に示す。</w:t>
      </w:r>
    </w:p>
    <w:p w14:paraId="4ADFC17D" w14:textId="77777777" w:rsidR="00C349BE" w:rsidRDefault="00ED5E5B" w:rsidP="00ED5E5B">
      <w:pPr>
        <w:pStyle w:val="a3"/>
        <w:snapToGrid w:val="0"/>
        <w:spacing w:line="0" w:lineRule="atLeast"/>
        <w:ind w:leftChars="0" w:left="1291" w:firstLineChars="100" w:firstLine="240"/>
        <w:contextualSpacing/>
        <w:rPr>
          <w:rFonts w:asciiTheme="minorEastAsia" w:hAnsiTheme="minorEastAsia"/>
          <w:sz w:val="24"/>
          <w:szCs w:val="24"/>
        </w:rPr>
      </w:pPr>
      <w:r>
        <w:rPr>
          <w:rFonts w:asciiTheme="minorEastAsia" w:hAnsiTheme="minorEastAsia" w:hint="eastAsia"/>
          <w:sz w:val="24"/>
          <w:szCs w:val="24"/>
        </w:rPr>
        <w:t>なお、CMS機能要件表に記載している内容のうち、【必須】の項目について必ず要件を満たすこと。満たせない項目がある場合は、参加資格がないものとする。ただし、条件どおりの実装が困難な場合は、代替案の提案を可とする。</w:t>
      </w:r>
    </w:p>
    <w:p w14:paraId="3803C462" w14:textId="5C33D0D7" w:rsidR="00ED5E5B" w:rsidRDefault="00ED5E5B" w:rsidP="00ED5E5B">
      <w:pPr>
        <w:pStyle w:val="a3"/>
        <w:snapToGrid w:val="0"/>
        <w:spacing w:line="0" w:lineRule="atLeast"/>
        <w:ind w:leftChars="0" w:left="1291" w:firstLineChars="100" w:firstLine="240"/>
        <w:contextualSpacing/>
        <w:rPr>
          <w:rFonts w:asciiTheme="minorEastAsia" w:hAnsiTheme="minorEastAsia"/>
          <w:sz w:val="24"/>
          <w:szCs w:val="24"/>
        </w:rPr>
      </w:pPr>
      <w:r>
        <w:rPr>
          <w:rFonts w:asciiTheme="minorEastAsia" w:hAnsiTheme="minorEastAsia" w:hint="eastAsia"/>
          <w:sz w:val="24"/>
          <w:szCs w:val="24"/>
        </w:rPr>
        <w:t>その場合、本町がその代替案について要求項目を十分に満たすものであると判断した場合のみ、対応可能と解する。</w:t>
      </w:r>
    </w:p>
    <w:p w14:paraId="4E13DD47" w14:textId="5A2C5776" w:rsidR="00ED5E5B" w:rsidRDefault="00ED5E5B" w:rsidP="00ED5E5B">
      <w:pPr>
        <w:pStyle w:val="a3"/>
        <w:snapToGrid w:val="0"/>
        <w:spacing w:line="0" w:lineRule="atLeast"/>
        <w:ind w:leftChars="0" w:left="1291" w:firstLineChars="100" w:firstLine="240"/>
        <w:contextualSpacing/>
        <w:rPr>
          <w:rFonts w:asciiTheme="minorEastAsia" w:hAnsiTheme="minorEastAsia"/>
          <w:sz w:val="24"/>
          <w:szCs w:val="24"/>
        </w:rPr>
      </w:pPr>
      <w:r>
        <w:rPr>
          <w:rFonts w:asciiTheme="minorEastAsia" w:hAnsiTheme="minorEastAsia" w:hint="eastAsia"/>
          <w:sz w:val="24"/>
          <w:szCs w:val="24"/>
        </w:rPr>
        <w:t>また、【推奨】とされている項目については、必ず満たさなければならないものではないが、審査の対象とし、満たせない項目がある場合は1項目ごとに</w:t>
      </w:r>
      <w:r w:rsidR="004C6B2F">
        <w:rPr>
          <w:rFonts w:asciiTheme="minorEastAsia" w:hAnsiTheme="minorEastAsia" w:hint="eastAsia"/>
          <w:sz w:val="24"/>
          <w:szCs w:val="24"/>
        </w:rPr>
        <w:t>減点</w:t>
      </w:r>
      <w:r>
        <w:rPr>
          <w:rFonts w:asciiTheme="minorEastAsia" w:hAnsiTheme="minorEastAsia" w:hint="eastAsia"/>
          <w:sz w:val="24"/>
          <w:szCs w:val="24"/>
        </w:rPr>
        <w:t>とする。同項目に</w:t>
      </w:r>
      <w:r w:rsidR="00612D69">
        <w:rPr>
          <w:rFonts w:asciiTheme="minorEastAsia" w:hAnsiTheme="minorEastAsia" w:hint="eastAsia"/>
          <w:sz w:val="24"/>
          <w:szCs w:val="24"/>
        </w:rPr>
        <w:t>ついて要件を満たす提案を行う場合は提案費用内で必ず履行し、</w:t>
      </w:r>
      <w:r w:rsidR="00612D69" w:rsidRPr="00B91820">
        <w:rPr>
          <w:rFonts w:asciiTheme="minorEastAsia" w:hAnsiTheme="minorEastAsia" w:hint="eastAsia"/>
          <w:sz w:val="24"/>
          <w:szCs w:val="24"/>
        </w:rPr>
        <w:t>同項目の要件を満たす稼働実績を過去1年以内に有すること。</w:t>
      </w:r>
    </w:p>
    <w:p w14:paraId="622F32B2" w14:textId="77777777" w:rsidR="00E62DEC" w:rsidRPr="00E62DEC" w:rsidRDefault="00E62DEC" w:rsidP="00E62DEC">
      <w:pPr>
        <w:snapToGrid w:val="0"/>
        <w:spacing w:line="0" w:lineRule="atLeast"/>
        <w:contextualSpacing/>
        <w:rPr>
          <w:rFonts w:asciiTheme="minorEastAsia" w:hAnsiTheme="minorEastAsia"/>
          <w:sz w:val="24"/>
          <w:szCs w:val="24"/>
        </w:rPr>
      </w:pPr>
    </w:p>
    <w:p w14:paraId="5E30A0CE" w14:textId="03AE5483" w:rsidR="00ED5E5B" w:rsidRDefault="00ED5E5B" w:rsidP="00EA6E87">
      <w:pPr>
        <w:pStyle w:val="a3"/>
        <w:numPr>
          <w:ilvl w:val="2"/>
          <w:numId w:val="26"/>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CMS導入・設定</w:t>
      </w:r>
    </w:p>
    <w:p w14:paraId="785C389F" w14:textId="4769CFCE" w:rsidR="00612D69" w:rsidRDefault="00612D69" w:rsidP="00612D69">
      <w:pPr>
        <w:pStyle w:val="a3"/>
        <w:snapToGrid w:val="0"/>
        <w:spacing w:line="0" w:lineRule="atLeast"/>
        <w:ind w:leftChars="0" w:left="1291" w:firstLineChars="100" w:firstLine="240"/>
        <w:contextualSpacing/>
        <w:rPr>
          <w:rFonts w:asciiTheme="minorEastAsia" w:hAnsiTheme="minorEastAsia"/>
          <w:sz w:val="24"/>
          <w:szCs w:val="24"/>
        </w:rPr>
      </w:pPr>
      <w:r w:rsidRPr="00612D69">
        <w:rPr>
          <w:rFonts w:asciiTheme="minorEastAsia" w:hAnsiTheme="minorEastAsia" w:hint="eastAsia"/>
          <w:sz w:val="24"/>
          <w:szCs w:val="24"/>
        </w:rPr>
        <w:t>CMS</w:t>
      </w:r>
      <w:r>
        <w:rPr>
          <w:rFonts w:asciiTheme="minorEastAsia" w:hAnsiTheme="minorEastAsia" w:hint="eastAsia"/>
          <w:sz w:val="24"/>
          <w:szCs w:val="24"/>
        </w:rPr>
        <w:t>のユーザー情報、所属の基本情報について、委託先でCMSへ初期設定するデータを、本町より委託先へ提供する。</w:t>
      </w:r>
      <w:r w:rsidRPr="00612D69">
        <w:rPr>
          <w:rFonts w:asciiTheme="minorEastAsia" w:hAnsiTheme="minorEastAsia" w:hint="eastAsia"/>
          <w:sz w:val="24"/>
          <w:szCs w:val="24"/>
        </w:rPr>
        <w:t>CMSのユーザー情報、所属の基本情報、カテゴリ情報などについて委託先にてCMSへ初期設定（マスター登録作</w:t>
      </w:r>
      <w:r w:rsidRPr="00612D69">
        <w:rPr>
          <w:rFonts w:asciiTheme="minorEastAsia" w:hAnsiTheme="minorEastAsia" w:hint="eastAsia"/>
          <w:sz w:val="24"/>
          <w:szCs w:val="24"/>
        </w:rPr>
        <w:lastRenderedPageBreak/>
        <w:t>業）を行うこと。なお、カテゴリは委託先が提出した「新カテゴリ案」を基に、打ち合わせのうえで決定したものを登録する。</w:t>
      </w:r>
    </w:p>
    <w:p w14:paraId="17BDC358" w14:textId="3279774F" w:rsidR="00612D69" w:rsidRDefault="00612D69" w:rsidP="00612D69">
      <w:pPr>
        <w:pStyle w:val="a3"/>
        <w:snapToGrid w:val="0"/>
        <w:spacing w:line="0" w:lineRule="atLeast"/>
        <w:ind w:leftChars="0" w:left="1291" w:firstLineChars="100" w:firstLine="240"/>
        <w:contextualSpacing/>
        <w:rPr>
          <w:rFonts w:asciiTheme="minorEastAsia" w:hAnsiTheme="minorEastAsia"/>
          <w:sz w:val="24"/>
          <w:szCs w:val="24"/>
        </w:rPr>
      </w:pPr>
      <w:r>
        <w:rPr>
          <w:rFonts w:asciiTheme="minorEastAsia" w:hAnsiTheme="minorEastAsia" w:hint="eastAsia"/>
          <w:sz w:val="24"/>
          <w:szCs w:val="24"/>
        </w:rPr>
        <w:t>CMSを稼働させるために必要な設定、手順などを記したマニュアルを提出すること。</w:t>
      </w:r>
    </w:p>
    <w:p w14:paraId="4E9FDF39" w14:textId="74BC622F" w:rsidR="00612D69" w:rsidRPr="00CD4FF6" w:rsidRDefault="00612D69" w:rsidP="00CD4FF6">
      <w:pPr>
        <w:pStyle w:val="a3"/>
        <w:snapToGrid w:val="0"/>
        <w:spacing w:line="0" w:lineRule="atLeast"/>
        <w:ind w:leftChars="0" w:left="1291" w:firstLineChars="100" w:firstLine="240"/>
        <w:contextualSpacing/>
        <w:rPr>
          <w:rFonts w:asciiTheme="minorEastAsia" w:hAnsiTheme="minorEastAsia"/>
          <w:sz w:val="24"/>
          <w:szCs w:val="24"/>
        </w:rPr>
      </w:pPr>
      <w:r>
        <w:rPr>
          <w:rFonts w:asciiTheme="minorEastAsia" w:hAnsiTheme="minorEastAsia" w:hint="eastAsia"/>
          <w:sz w:val="24"/>
          <w:szCs w:val="24"/>
        </w:rPr>
        <w:t>CMSの権利、条件などについて明記された「CMSライセンス証書」を提出すること。</w:t>
      </w:r>
    </w:p>
    <w:p w14:paraId="07220969" w14:textId="5F5A87DF" w:rsidR="00ED5E5B" w:rsidRDefault="00ED5E5B" w:rsidP="00EA6E87">
      <w:pPr>
        <w:pStyle w:val="a3"/>
        <w:numPr>
          <w:ilvl w:val="2"/>
          <w:numId w:val="26"/>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CMS設定</w:t>
      </w:r>
    </w:p>
    <w:p w14:paraId="4186A770" w14:textId="006C2BA0" w:rsidR="00612D69" w:rsidRDefault="00612D69" w:rsidP="00612D69">
      <w:pPr>
        <w:pStyle w:val="a3"/>
        <w:snapToGrid w:val="0"/>
        <w:spacing w:line="0" w:lineRule="atLeast"/>
        <w:ind w:leftChars="0" w:left="1291"/>
        <w:contextualSpacing/>
        <w:rPr>
          <w:rFonts w:asciiTheme="minorEastAsia" w:hAnsiTheme="minorEastAsia"/>
          <w:sz w:val="24"/>
          <w:szCs w:val="24"/>
        </w:rPr>
      </w:pPr>
      <w:r>
        <w:rPr>
          <w:rFonts w:ascii="Meiryo UI" w:eastAsia="Meiryo UI" w:hAnsi="Meiryo UI" w:hint="eastAsia"/>
          <w:sz w:val="24"/>
          <w:szCs w:val="24"/>
        </w:rPr>
        <w:t xml:space="preserve">　　</w:t>
      </w:r>
      <w:r w:rsidRPr="00612D69">
        <w:rPr>
          <w:rFonts w:asciiTheme="minorEastAsia" w:hAnsiTheme="minorEastAsia" w:hint="eastAsia"/>
          <w:sz w:val="24"/>
          <w:szCs w:val="24"/>
        </w:rPr>
        <w:t>CMS</w:t>
      </w:r>
      <w:r>
        <w:rPr>
          <w:rFonts w:asciiTheme="minorEastAsia" w:hAnsiTheme="minorEastAsia" w:hint="eastAsia"/>
          <w:sz w:val="24"/>
          <w:szCs w:val="24"/>
        </w:rPr>
        <w:t>のシステム動作テストを実施し、その結果を提出すること。</w:t>
      </w:r>
    </w:p>
    <w:p w14:paraId="303BB153" w14:textId="77777777" w:rsidR="00612D69" w:rsidRPr="00612D69" w:rsidRDefault="00612D69" w:rsidP="00612D69">
      <w:pPr>
        <w:pStyle w:val="a3"/>
        <w:snapToGrid w:val="0"/>
        <w:spacing w:line="0" w:lineRule="atLeast"/>
        <w:ind w:leftChars="0" w:left="1291"/>
        <w:contextualSpacing/>
        <w:rPr>
          <w:rFonts w:asciiTheme="minorEastAsia" w:hAnsiTheme="minorEastAsia"/>
          <w:sz w:val="24"/>
          <w:szCs w:val="24"/>
        </w:rPr>
      </w:pPr>
    </w:p>
    <w:p w14:paraId="137789A9" w14:textId="77777777" w:rsidR="00EB5927"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アクセシビリティ対応</w:t>
      </w:r>
    </w:p>
    <w:p w14:paraId="3256505F" w14:textId="1B5B02EF" w:rsidR="00612D69" w:rsidRDefault="00C33E18" w:rsidP="00EA6E87">
      <w:pPr>
        <w:pStyle w:val="a3"/>
        <w:numPr>
          <w:ilvl w:val="2"/>
          <w:numId w:val="31"/>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目標とする達成基準</w:t>
      </w:r>
    </w:p>
    <w:p w14:paraId="5D21E557" w14:textId="28971019" w:rsidR="00C33E18" w:rsidRDefault="00C33E18" w:rsidP="00EA6E87">
      <w:pPr>
        <w:pStyle w:val="a3"/>
        <w:numPr>
          <w:ilvl w:val="0"/>
          <w:numId w:val="33"/>
        </w:numPr>
        <w:snapToGrid w:val="0"/>
        <w:spacing w:line="0" w:lineRule="atLeast"/>
        <w:ind w:leftChars="0"/>
        <w:contextualSpacing/>
        <w:rPr>
          <w:rFonts w:asciiTheme="minorEastAsia" w:hAnsiTheme="minorEastAsia"/>
          <w:sz w:val="24"/>
          <w:szCs w:val="24"/>
        </w:rPr>
      </w:pPr>
      <w:r w:rsidRPr="00C33E18">
        <w:rPr>
          <w:rFonts w:asciiTheme="minorEastAsia" w:hAnsiTheme="minorEastAsia"/>
          <w:sz w:val="24"/>
          <w:szCs w:val="24"/>
        </w:rPr>
        <w:t>JIS X 8341-3:2016に準拠し、ホームページ全体の達成基準が「達成基準A、AA」を満たし、可能な限り「達成基準AAA」を</w:t>
      </w:r>
      <w:r>
        <w:rPr>
          <w:rFonts w:asciiTheme="minorEastAsia" w:hAnsiTheme="minorEastAsia" w:hint="eastAsia"/>
          <w:sz w:val="24"/>
          <w:szCs w:val="24"/>
        </w:rPr>
        <w:t>満たすこと。</w:t>
      </w:r>
    </w:p>
    <w:p w14:paraId="3802C7A5" w14:textId="2E2EA7B4" w:rsidR="00C33E18" w:rsidRDefault="00C33E18" w:rsidP="00EA6E87">
      <w:pPr>
        <w:pStyle w:val="a3"/>
        <w:numPr>
          <w:ilvl w:val="0"/>
          <w:numId w:val="33"/>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アクセシビリティの評価は、</w:t>
      </w:r>
      <w:r w:rsidRPr="00C33E18">
        <w:rPr>
          <w:rFonts w:asciiTheme="minorEastAsia" w:hAnsiTheme="minorEastAsia" w:hint="eastAsia"/>
          <w:sz w:val="24"/>
          <w:szCs w:val="24"/>
        </w:rPr>
        <w:t>総務省より配布されたアクセシビリティ評価ツール（</w:t>
      </w:r>
      <w:proofErr w:type="spellStart"/>
      <w:r w:rsidRPr="00C33E18">
        <w:rPr>
          <w:rFonts w:asciiTheme="minorEastAsia" w:hAnsiTheme="minorEastAsia"/>
          <w:sz w:val="24"/>
          <w:szCs w:val="24"/>
        </w:rPr>
        <w:t>miChecker</w:t>
      </w:r>
      <w:proofErr w:type="spellEnd"/>
      <w:r w:rsidRPr="00C33E18">
        <w:rPr>
          <w:rFonts w:asciiTheme="minorEastAsia" w:hAnsiTheme="minorEastAsia"/>
          <w:sz w:val="24"/>
          <w:szCs w:val="24"/>
        </w:rPr>
        <w:t>）を用いた試験を行うこと。また、ホームページ公開後、同試験結果を公開すること。</w:t>
      </w:r>
    </w:p>
    <w:p w14:paraId="2C5BAB2C" w14:textId="77777777" w:rsidR="00C33E18" w:rsidRPr="00C33E18" w:rsidRDefault="00C33E18" w:rsidP="00C33E18">
      <w:pPr>
        <w:pStyle w:val="a3"/>
        <w:snapToGrid w:val="0"/>
        <w:spacing w:line="0" w:lineRule="atLeast"/>
        <w:ind w:leftChars="0" w:left="1858"/>
        <w:contextualSpacing/>
        <w:rPr>
          <w:rFonts w:asciiTheme="minorEastAsia" w:hAnsiTheme="minorEastAsia"/>
          <w:sz w:val="24"/>
          <w:szCs w:val="24"/>
        </w:rPr>
      </w:pPr>
    </w:p>
    <w:p w14:paraId="5A838785" w14:textId="22BE35B8" w:rsidR="00C33E18" w:rsidRDefault="00C33E18" w:rsidP="00EA6E87">
      <w:pPr>
        <w:pStyle w:val="a3"/>
        <w:numPr>
          <w:ilvl w:val="2"/>
          <w:numId w:val="31"/>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対応実績</w:t>
      </w:r>
    </w:p>
    <w:p w14:paraId="39DD3213" w14:textId="5727D9C6" w:rsidR="00C33E18" w:rsidRDefault="00C33E18" w:rsidP="00C33E18">
      <w:pPr>
        <w:pStyle w:val="a3"/>
        <w:snapToGrid w:val="0"/>
        <w:spacing w:line="0" w:lineRule="atLeast"/>
        <w:ind w:leftChars="0" w:left="1418"/>
        <w:contextualSpacing/>
        <w:rPr>
          <w:rFonts w:asciiTheme="minorEastAsia" w:hAnsiTheme="minorEastAsia"/>
          <w:sz w:val="24"/>
          <w:szCs w:val="24"/>
        </w:rPr>
      </w:pPr>
      <w:r>
        <w:rPr>
          <w:rFonts w:ascii="Meiryo UI" w:eastAsia="Meiryo UI" w:hAnsi="Meiryo UI" w:hint="eastAsia"/>
          <w:sz w:val="24"/>
          <w:szCs w:val="24"/>
        </w:rPr>
        <w:t xml:space="preserve">　</w:t>
      </w:r>
      <w:r w:rsidRPr="00B91820">
        <w:rPr>
          <w:rFonts w:asciiTheme="minorEastAsia" w:hAnsiTheme="minorEastAsia" w:hint="eastAsia"/>
          <w:sz w:val="24"/>
          <w:szCs w:val="24"/>
        </w:rPr>
        <w:t>過去</w:t>
      </w:r>
      <w:r w:rsidR="007662C6" w:rsidRPr="00B91820">
        <w:rPr>
          <w:rFonts w:asciiTheme="minorEastAsia" w:hAnsiTheme="minorEastAsia" w:hint="eastAsia"/>
          <w:sz w:val="24"/>
          <w:szCs w:val="24"/>
        </w:rPr>
        <w:t>2</w:t>
      </w:r>
      <w:r w:rsidRPr="00B91820">
        <w:rPr>
          <w:rFonts w:asciiTheme="minorEastAsia" w:hAnsiTheme="minorEastAsia"/>
          <w:sz w:val="24"/>
          <w:szCs w:val="24"/>
        </w:rPr>
        <w:t>年以内に本町と同規模以上（</w:t>
      </w:r>
      <w:r w:rsidR="004C6B2F" w:rsidRPr="00B91820">
        <w:rPr>
          <w:rFonts w:asciiTheme="minorEastAsia" w:hAnsiTheme="minorEastAsia" w:hint="eastAsia"/>
          <w:sz w:val="24"/>
          <w:szCs w:val="24"/>
        </w:rPr>
        <w:t>人口</w:t>
      </w:r>
      <w:r w:rsidR="006D12CE" w:rsidRPr="00B91820">
        <w:rPr>
          <w:rFonts w:asciiTheme="minorEastAsia" w:hAnsiTheme="minorEastAsia" w:hint="eastAsia"/>
          <w:sz w:val="24"/>
          <w:szCs w:val="24"/>
        </w:rPr>
        <w:t>6</w:t>
      </w:r>
      <w:r w:rsidR="004C6B2F" w:rsidRPr="00B91820">
        <w:rPr>
          <w:rFonts w:asciiTheme="minorEastAsia" w:hAnsiTheme="minorEastAsia"/>
          <w:sz w:val="24"/>
          <w:szCs w:val="24"/>
        </w:rPr>
        <w:t>,</w:t>
      </w:r>
      <w:r w:rsidR="004C6B2F" w:rsidRPr="00B91820">
        <w:rPr>
          <w:rFonts w:asciiTheme="minorEastAsia" w:hAnsiTheme="minorEastAsia" w:hint="eastAsia"/>
          <w:sz w:val="24"/>
          <w:szCs w:val="24"/>
        </w:rPr>
        <w:t>000人以上</w:t>
      </w:r>
      <w:r w:rsidRPr="00B91820">
        <w:rPr>
          <w:rFonts w:asciiTheme="minorEastAsia" w:hAnsiTheme="minorEastAsia"/>
          <w:sz w:val="24"/>
          <w:szCs w:val="24"/>
        </w:rPr>
        <w:t>）の自治体</w:t>
      </w:r>
      <w:r w:rsidRPr="00B91820">
        <w:rPr>
          <w:rFonts w:asciiTheme="minorEastAsia" w:hAnsiTheme="minorEastAsia" w:hint="eastAsia"/>
          <w:sz w:val="24"/>
          <w:szCs w:val="24"/>
        </w:rPr>
        <w:t>のホーム</w:t>
      </w:r>
      <w:r w:rsidR="007662C6" w:rsidRPr="00B91820">
        <w:rPr>
          <w:rFonts w:asciiTheme="minorEastAsia" w:hAnsiTheme="minorEastAsia" w:hint="eastAsia"/>
          <w:sz w:val="24"/>
          <w:szCs w:val="24"/>
        </w:rPr>
        <w:t>ペ</w:t>
      </w:r>
      <w:r w:rsidRPr="00B91820">
        <w:rPr>
          <w:rFonts w:asciiTheme="minorEastAsia" w:hAnsiTheme="minorEastAsia" w:hint="eastAsia"/>
          <w:sz w:val="24"/>
          <w:szCs w:val="24"/>
        </w:rPr>
        <w:t>ージに対して、</w:t>
      </w:r>
      <w:r w:rsidRPr="00B91820">
        <w:rPr>
          <w:rFonts w:asciiTheme="minorEastAsia" w:hAnsiTheme="minorEastAsia"/>
          <w:sz w:val="24"/>
          <w:szCs w:val="24"/>
        </w:rPr>
        <w:t>JIS X 8341-3:2016の「達成基準A、AA」に準拠した実績が10件以上あるこ</w:t>
      </w:r>
      <w:r w:rsidRPr="00C33E18">
        <w:rPr>
          <w:rFonts w:asciiTheme="minorEastAsia" w:hAnsiTheme="minorEastAsia"/>
          <w:sz w:val="24"/>
          <w:szCs w:val="24"/>
        </w:rPr>
        <w:t>と。</w:t>
      </w:r>
    </w:p>
    <w:p w14:paraId="3AB0345B" w14:textId="77777777" w:rsidR="00C33E18" w:rsidRPr="00C33E18" w:rsidRDefault="00C33E18" w:rsidP="00C33E18">
      <w:pPr>
        <w:pStyle w:val="a3"/>
        <w:snapToGrid w:val="0"/>
        <w:spacing w:line="0" w:lineRule="atLeast"/>
        <w:ind w:leftChars="0" w:left="1418"/>
        <w:contextualSpacing/>
        <w:rPr>
          <w:rFonts w:asciiTheme="minorEastAsia" w:hAnsiTheme="minorEastAsia"/>
          <w:sz w:val="24"/>
          <w:szCs w:val="24"/>
        </w:rPr>
      </w:pPr>
    </w:p>
    <w:p w14:paraId="1B9CEFF3" w14:textId="77777777" w:rsidR="00C33E18" w:rsidRPr="00C33E18" w:rsidRDefault="00C33E18" w:rsidP="00EA6E87">
      <w:pPr>
        <w:pStyle w:val="a3"/>
        <w:numPr>
          <w:ilvl w:val="2"/>
          <w:numId w:val="31"/>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アクセシビリティガイドライン作成</w:t>
      </w:r>
    </w:p>
    <w:p w14:paraId="135BF134" w14:textId="3BC87FE6" w:rsidR="00C33E18" w:rsidRPr="00E62DEC" w:rsidRDefault="00C33E18" w:rsidP="00E62DEC">
      <w:pPr>
        <w:pStyle w:val="a3"/>
        <w:snapToGrid w:val="0"/>
        <w:spacing w:line="0" w:lineRule="atLeast"/>
        <w:ind w:leftChars="0" w:left="1418" w:firstLineChars="100" w:firstLine="240"/>
        <w:contextualSpacing/>
        <w:rPr>
          <w:rFonts w:asciiTheme="minorEastAsia" w:hAnsiTheme="minorEastAsia"/>
          <w:sz w:val="24"/>
          <w:szCs w:val="24"/>
        </w:rPr>
      </w:pPr>
      <w:r>
        <w:rPr>
          <w:rFonts w:asciiTheme="minorEastAsia" w:hAnsiTheme="minorEastAsia" w:hint="eastAsia"/>
          <w:sz w:val="24"/>
          <w:szCs w:val="24"/>
        </w:rPr>
        <w:t>本町と協議のうえ、アクセシビリティ配慮の重要性や具体的な対応方法を記したアクセシビリティガイドラインを作成すること。</w:t>
      </w:r>
    </w:p>
    <w:p w14:paraId="3621550E" w14:textId="77777777" w:rsidR="00934BB8" w:rsidRPr="00C33E18" w:rsidRDefault="00934BB8" w:rsidP="00C33E18">
      <w:pPr>
        <w:pStyle w:val="a3"/>
        <w:snapToGrid w:val="0"/>
        <w:spacing w:line="0" w:lineRule="atLeast"/>
        <w:ind w:leftChars="0" w:left="1418" w:firstLineChars="100" w:firstLine="240"/>
        <w:contextualSpacing/>
        <w:rPr>
          <w:rFonts w:asciiTheme="minorEastAsia" w:hAnsiTheme="minorEastAsia"/>
          <w:sz w:val="24"/>
          <w:szCs w:val="24"/>
        </w:rPr>
      </w:pPr>
    </w:p>
    <w:p w14:paraId="6BE8D84E" w14:textId="77777777" w:rsidR="00EB5927"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コンサルティング</w:t>
      </w:r>
    </w:p>
    <w:p w14:paraId="48E5F3CF" w14:textId="329E1FB0" w:rsidR="007061E6" w:rsidRDefault="00C33E18" w:rsidP="007061E6">
      <w:pPr>
        <w:pStyle w:val="a3"/>
        <w:snapToGrid w:val="0"/>
        <w:spacing w:line="0" w:lineRule="atLeast"/>
        <w:ind w:leftChars="0" w:left="992"/>
        <w:contextualSpacing/>
        <w:rPr>
          <w:rFonts w:asciiTheme="minorEastAsia" w:hAnsiTheme="minorEastAsia"/>
          <w:sz w:val="24"/>
          <w:szCs w:val="24"/>
        </w:rPr>
      </w:pPr>
      <w:r>
        <w:rPr>
          <w:rFonts w:ascii="Meiryo UI" w:eastAsia="Meiryo UI" w:hAnsi="Meiryo UI" w:hint="eastAsia"/>
          <w:sz w:val="24"/>
          <w:szCs w:val="24"/>
        </w:rPr>
        <w:t xml:space="preserve">　</w:t>
      </w:r>
      <w:r w:rsidRPr="00C33E18">
        <w:rPr>
          <w:rFonts w:asciiTheme="minorEastAsia" w:hAnsiTheme="minorEastAsia" w:hint="eastAsia"/>
          <w:sz w:val="24"/>
          <w:szCs w:val="24"/>
        </w:rPr>
        <w:t>最終的なサイト構成</w:t>
      </w:r>
      <w:r>
        <w:rPr>
          <w:rFonts w:asciiTheme="minorEastAsia" w:hAnsiTheme="minorEastAsia" w:hint="eastAsia"/>
          <w:sz w:val="24"/>
          <w:szCs w:val="24"/>
        </w:rPr>
        <w:t>、コンテンツファイル名、タイトル名、担当課など一覧情報は本町にて決定するが、デザインやサイト構成、不足していると思われるコンテンツなどについて、本町に最適と思われるコンサルティング（またはアドバイス）を行うこと。</w:t>
      </w:r>
    </w:p>
    <w:p w14:paraId="35393849" w14:textId="77777777" w:rsidR="004C6B2F" w:rsidRPr="007061E6" w:rsidRDefault="004C6B2F" w:rsidP="007061E6">
      <w:pPr>
        <w:pStyle w:val="a3"/>
        <w:snapToGrid w:val="0"/>
        <w:spacing w:line="0" w:lineRule="atLeast"/>
        <w:ind w:leftChars="0" w:left="992"/>
        <w:contextualSpacing/>
        <w:rPr>
          <w:rFonts w:asciiTheme="minorEastAsia" w:hAnsiTheme="minorEastAsia"/>
          <w:sz w:val="24"/>
          <w:szCs w:val="24"/>
        </w:rPr>
      </w:pPr>
    </w:p>
    <w:p w14:paraId="45520D5A" w14:textId="4ACE400D" w:rsidR="00C33E18" w:rsidRDefault="00C33E18" w:rsidP="00EA6E87">
      <w:pPr>
        <w:pStyle w:val="a3"/>
        <w:numPr>
          <w:ilvl w:val="0"/>
          <w:numId w:val="34"/>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現行サイトの問題点や改善点を分析し、その改善策を示すこと。また、不足していると思われるコンテンツの新規作成についてコンサルティング</w:t>
      </w:r>
      <w:r>
        <w:rPr>
          <w:rFonts w:asciiTheme="minorEastAsia" w:hAnsiTheme="minorEastAsia" w:hint="eastAsia"/>
          <w:sz w:val="24"/>
          <w:szCs w:val="24"/>
        </w:rPr>
        <w:lastRenderedPageBreak/>
        <w:t>を行うこと</w:t>
      </w:r>
      <w:r w:rsidR="007061E6">
        <w:rPr>
          <w:rFonts w:asciiTheme="minorEastAsia" w:hAnsiTheme="minorEastAsia" w:hint="eastAsia"/>
          <w:sz w:val="24"/>
          <w:szCs w:val="24"/>
        </w:rPr>
        <w:t>。</w:t>
      </w:r>
    </w:p>
    <w:p w14:paraId="657C1EC4" w14:textId="77777777" w:rsidR="00E62DEC" w:rsidRDefault="00E62DEC" w:rsidP="00E62DEC">
      <w:pPr>
        <w:pStyle w:val="a3"/>
        <w:snapToGrid w:val="0"/>
        <w:spacing w:line="0" w:lineRule="atLeast"/>
        <w:ind w:leftChars="0" w:left="1858"/>
        <w:contextualSpacing/>
        <w:rPr>
          <w:rFonts w:asciiTheme="minorEastAsia" w:hAnsiTheme="minorEastAsia"/>
          <w:sz w:val="24"/>
          <w:szCs w:val="24"/>
        </w:rPr>
      </w:pPr>
    </w:p>
    <w:p w14:paraId="67EAE904" w14:textId="598B97D2" w:rsidR="007061E6" w:rsidRDefault="007061E6" w:rsidP="00EA6E87">
      <w:pPr>
        <w:pStyle w:val="a3"/>
        <w:numPr>
          <w:ilvl w:val="0"/>
          <w:numId w:val="34"/>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アクセシビリティ全般に関するコンサルティングを行うこと。</w:t>
      </w:r>
    </w:p>
    <w:p w14:paraId="17F2B40E" w14:textId="2C5CFEE7" w:rsidR="007061E6" w:rsidRDefault="007061E6" w:rsidP="00EA6E87">
      <w:pPr>
        <w:pStyle w:val="a3"/>
        <w:numPr>
          <w:ilvl w:val="0"/>
          <w:numId w:val="34"/>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既存データの移行に関するコンサルティングを行うこと。</w:t>
      </w:r>
    </w:p>
    <w:p w14:paraId="00F582B2" w14:textId="6FA7BD3C" w:rsidR="007061E6" w:rsidRDefault="007061E6" w:rsidP="00EA6E87">
      <w:pPr>
        <w:pStyle w:val="a3"/>
        <w:numPr>
          <w:ilvl w:val="0"/>
          <w:numId w:val="34"/>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サイト運用に関するコンサルティングを行うこと。</w:t>
      </w:r>
    </w:p>
    <w:p w14:paraId="41DD6DA7" w14:textId="77777777" w:rsidR="00CD4FF6" w:rsidRPr="00C33E18" w:rsidRDefault="00CD4FF6" w:rsidP="007061E6">
      <w:pPr>
        <w:pStyle w:val="a3"/>
        <w:snapToGrid w:val="0"/>
        <w:spacing w:line="0" w:lineRule="atLeast"/>
        <w:ind w:leftChars="0" w:left="1858"/>
        <w:contextualSpacing/>
        <w:rPr>
          <w:rFonts w:asciiTheme="minorEastAsia" w:hAnsiTheme="minorEastAsia"/>
          <w:sz w:val="24"/>
          <w:szCs w:val="24"/>
        </w:rPr>
      </w:pPr>
    </w:p>
    <w:p w14:paraId="2A69499A" w14:textId="3B90F194" w:rsidR="004918DE" w:rsidRPr="00E4452B"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サイト設計</w:t>
      </w:r>
    </w:p>
    <w:p w14:paraId="03BBC11E" w14:textId="77777777" w:rsidR="000E20FE" w:rsidRPr="00E4452B" w:rsidRDefault="007061E6" w:rsidP="00EA6E87">
      <w:pPr>
        <w:pStyle w:val="a3"/>
        <w:numPr>
          <w:ilvl w:val="2"/>
          <w:numId w:val="35"/>
        </w:numPr>
        <w:snapToGrid w:val="0"/>
        <w:spacing w:line="0" w:lineRule="atLeast"/>
        <w:ind w:leftChars="0"/>
        <w:contextualSpacing/>
        <w:rPr>
          <w:rFonts w:ascii="Meiryo UI" w:eastAsia="Meiryo UI" w:hAnsi="Meiryo UI"/>
          <w:sz w:val="24"/>
          <w:szCs w:val="24"/>
        </w:rPr>
      </w:pPr>
      <w:r w:rsidRPr="00E4452B">
        <w:rPr>
          <w:rFonts w:ascii="Meiryo UI" w:eastAsia="Meiryo UI" w:hAnsi="Meiryo UI" w:hint="eastAsia"/>
          <w:sz w:val="24"/>
          <w:szCs w:val="24"/>
        </w:rPr>
        <w:t>サブサイトの作成</w:t>
      </w:r>
    </w:p>
    <w:p w14:paraId="021C81A8" w14:textId="665514AA" w:rsidR="004C6B2F" w:rsidRPr="00AA3621" w:rsidRDefault="000E20FE" w:rsidP="004C6B2F">
      <w:pPr>
        <w:pStyle w:val="a3"/>
        <w:snapToGrid w:val="0"/>
        <w:spacing w:line="0" w:lineRule="atLeast"/>
        <w:ind w:leftChars="0" w:left="1418" w:firstLineChars="100" w:firstLine="240"/>
        <w:contextualSpacing/>
        <w:rPr>
          <w:rFonts w:asciiTheme="minorEastAsia" w:hAnsiTheme="minorEastAsia"/>
          <w:sz w:val="24"/>
          <w:szCs w:val="24"/>
        </w:rPr>
      </w:pPr>
      <w:r w:rsidRPr="00AA3621">
        <w:rPr>
          <w:rFonts w:asciiTheme="minorEastAsia" w:hAnsiTheme="minorEastAsia" w:hint="eastAsia"/>
          <w:sz w:val="24"/>
          <w:szCs w:val="24"/>
        </w:rPr>
        <w:t>サブサイトとは、異なるヘッダーデザインやメニュー構成などが</w:t>
      </w:r>
      <w:r w:rsidR="00AD038B" w:rsidRPr="00AA3621">
        <w:rPr>
          <w:rFonts w:asciiTheme="minorEastAsia" w:hAnsiTheme="minorEastAsia" w:hint="eastAsia"/>
          <w:sz w:val="24"/>
          <w:szCs w:val="24"/>
        </w:rPr>
        <w:t>サブサイト内の各ページにも共通して表示される</w:t>
      </w:r>
      <w:r w:rsidR="0009409B" w:rsidRPr="00AA3621">
        <w:rPr>
          <w:rFonts w:asciiTheme="minorEastAsia" w:hAnsiTheme="minorEastAsia" w:hint="eastAsia"/>
          <w:sz w:val="24"/>
          <w:szCs w:val="24"/>
        </w:rPr>
        <w:t>吉野</w:t>
      </w:r>
      <w:r w:rsidR="00B121CD" w:rsidRPr="00AA3621">
        <w:rPr>
          <w:rFonts w:asciiTheme="minorEastAsia" w:hAnsiTheme="minorEastAsia" w:hint="eastAsia"/>
          <w:sz w:val="24"/>
          <w:szCs w:val="24"/>
        </w:rPr>
        <w:t>町公式ホームページ</w:t>
      </w:r>
      <w:r w:rsidR="004C6B2F" w:rsidRPr="00AA3621">
        <w:rPr>
          <w:rFonts w:asciiTheme="minorEastAsia" w:hAnsiTheme="minorEastAsia" w:hint="eastAsia"/>
          <w:sz w:val="24"/>
          <w:szCs w:val="24"/>
        </w:rPr>
        <w:t>の一部カテゴリではなく、</w:t>
      </w:r>
      <w:r w:rsidR="00B121CD" w:rsidRPr="00AA3621">
        <w:rPr>
          <w:rFonts w:asciiTheme="minorEastAsia" w:hAnsiTheme="minorEastAsia" w:hint="eastAsia"/>
          <w:sz w:val="24"/>
          <w:szCs w:val="24"/>
        </w:rPr>
        <w:t>完全に独立した</w:t>
      </w:r>
      <w:r w:rsidR="00AD038B" w:rsidRPr="00AA3621">
        <w:rPr>
          <w:rFonts w:asciiTheme="minorEastAsia" w:hAnsiTheme="minorEastAsia" w:hint="eastAsia"/>
          <w:sz w:val="24"/>
          <w:szCs w:val="24"/>
        </w:rPr>
        <w:t>ページグループを指す。</w:t>
      </w:r>
    </w:p>
    <w:p w14:paraId="554ACC5D" w14:textId="53251464" w:rsidR="00AD038B" w:rsidRPr="00AA3621" w:rsidRDefault="00AD038B" w:rsidP="000E20FE">
      <w:pPr>
        <w:pStyle w:val="a3"/>
        <w:snapToGrid w:val="0"/>
        <w:spacing w:line="0" w:lineRule="atLeast"/>
        <w:ind w:leftChars="0" w:left="1418" w:firstLineChars="100" w:firstLine="240"/>
        <w:contextualSpacing/>
        <w:rPr>
          <w:rFonts w:asciiTheme="minorEastAsia" w:hAnsiTheme="minorEastAsia"/>
          <w:sz w:val="24"/>
          <w:szCs w:val="24"/>
        </w:rPr>
      </w:pPr>
      <w:r w:rsidRPr="00AA3621">
        <w:rPr>
          <w:rFonts w:asciiTheme="minorEastAsia" w:hAnsiTheme="minorEastAsia" w:hint="eastAsia"/>
          <w:sz w:val="24"/>
          <w:szCs w:val="24"/>
        </w:rPr>
        <w:t>以下のコンテンツはサブサイトとして管理できるように作成すること。</w:t>
      </w:r>
    </w:p>
    <w:p w14:paraId="75C9B991" w14:textId="77777777" w:rsidR="007813E6" w:rsidRPr="00AA3621" w:rsidRDefault="007813E6" w:rsidP="000E20FE">
      <w:pPr>
        <w:pStyle w:val="a3"/>
        <w:snapToGrid w:val="0"/>
        <w:spacing w:line="0" w:lineRule="atLeast"/>
        <w:ind w:leftChars="0" w:left="1418" w:firstLineChars="100" w:firstLine="240"/>
        <w:contextualSpacing/>
        <w:rPr>
          <w:rFonts w:asciiTheme="minorEastAsia" w:hAnsiTheme="minorEastAsia"/>
          <w:sz w:val="24"/>
          <w:szCs w:val="24"/>
        </w:rPr>
      </w:pPr>
    </w:p>
    <w:p w14:paraId="2BF3FCDA" w14:textId="6CF6BC19" w:rsidR="00AD038B" w:rsidRPr="00AA3621" w:rsidRDefault="00AD038B" w:rsidP="00EA6E87">
      <w:pPr>
        <w:pStyle w:val="a3"/>
        <w:numPr>
          <w:ilvl w:val="0"/>
          <w:numId w:val="10"/>
        </w:numPr>
        <w:snapToGrid w:val="0"/>
        <w:spacing w:line="0" w:lineRule="atLeast"/>
        <w:ind w:leftChars="0"/>
        <w:contextualSpacing/>
        <w:rPr>
          <w:rFonts w:ascii="Meiryo UI" w:eastAsia="Meiryo UI" w:hAnsi="Meiryo UI"/>
          <w:sz w:val="24"/>
          <w:szCs w:val="24"/>
        </w:rPr>
      </w:pPr>
      <w:r w:rsidRPr="00AA3621">
        <w:rPr>
          <w:rFonts w:ascii="Meiryo UI" w:eastAsia="Meiryo UI" w:hAnsi="Meiryo UI" w:hint="eastAsia"/>
          <w:sz w:val="24"/>
          <w:szCs w:val="24"/>
        </w:rPr>
        <w:t>町長の部屋</w:t>
      </w:r>
      <w:r w:rsidR="00140865" w:rsidRPr="00AA3621">
        <w:rPr>
          <w:rFonts w:ascii="Meiryo UI" w:eastAsia="Meiryo UI" w:hAnsi="Meiryo UI" w:hint="eastAsia"/>
          <w:sz w:val="24"/>
          <w:szCs w:val="24"/>
        </w:rPr>
        <w:t>（</w:t>
      </w:r>
      <w:r w:rsidR="00D91BA4" w:rsidRPr="00AA3621">
        <w:rPr>
          <w:rFonts w:ascii="Meiryo UI" w:eastAsia="Meiryo UI" w:hAnsi="Meiryo UI"/>
          <w:sz w:val="24"/>
          <w:szCs w:val="24"/>
        </w:rPr>
        <w:t>https://www.town.yoshino.nara.jp/chosei/chocho/</w:t>
      </w:r>
      <w:r w:rsidR="00140865" w:rsidRPr="00AA3621">
        <w:rPr>
          <w:rFonts w:ascii="Meiryo UI" w:eastAsia="Meiryo UI" w:hAnsi="Meiryo UI" w:hint="eastAsia"/>
          <w:sz w:val="24"/>
          <w:szCs w:val="24"/>
        </w:rPr>
        <w:t>）配下のページ</w:t>
      </w:r>
    </w:p>
    <w:p w14:paraId="509B0271" w14:textId="77777777" w:rsidR="00CD4FF6" w:rsidRPr="00AA3621" w:rsidRDefault="00CD4FF6" w:rsidP="00CD4FF6">
      <w:pPr>
        <w:pStyle w:val="a3"/>
        <w:snapToGrid w:val="0"/>
        <w:spacing w:line="0" w:lineRule="atLeast"/>
        <w:ind w:leftChars="0" w:left="2120"/>
        <w:contextualSpacing/>
        <w:rPr>
          <w:rFonts w:ascii="Meiryo UI" w:eastAsia="Meiryo UI" w:hAnsi="Meiryo UI"/>
          <w:sz w:val="24"/>
          <w:szCs w:val="24"/>
        </w:rPr>
      </w:pPr>
    </w:p>
    <w:p w14:paraId="747D1FD4" w14:textId="2F9B1565" w:rsidR="00CD4FF6" w:rsidRPr="00AA3621" w:rsidRDefault="00140865" w:rsidP="00EA6E87">
      <w:pPr>
        <w:pStyle w:val="a3"/>
        <w:numPr>
          <w:ilvl w:val="0"/>
          <w:numId w:val="10"/>
        </w:numPr>
        <w:snapToGrid w:val="0"/>
        <w:spacing w:line="0" w:lineRule="atLeast"/>
        <w:ind w:leftChars="0"/>
        <w:contextualSpacing/>
        <w:rPr>
          <w:rFonts w:ascii="Meiryo UI" w:eastAsia="Meiryo UI" w:hAnsi="Meiryo UI"/>
          <w:sz w:val="24"/>
          <w:szCs w:val="24"/>
        </w:rPr>
      </w:pPr>
      <w:r w:rsidRPr="00AA3621">
        <w:rPr>
          <w:rFonts w:ascii="Meiryo UI" w:eastAsia="Meiryo UI" w:hAnsi="Meiryo UI" w:hint="eastAsia"/>
          <w:sz w:val="24"/>
          <w:szCs w:val="24"/>
        </w:rPr>
        <w:t>町議会（</w:t>
      </w:r>
      <w:hyperlink w:history="1">
        <w:r w:rsidR="00CD4FF6" w:rsidRPr="00AA3621">
          <w:rPr>
            <w:rStyle w:val="a4"/>
            <w:rFonts w:ascii="Meiryo UI" w:eastAsia="Meiryo UI" w:hAnsi="Meiryo UI"/>
            <w:color w:val="auto"/>
            <w:sz w:val="24"/>
            <w:szCs w:val="24"/>
          </w:rPr>
          <w:t>https://www.town.yoshino.nara.jp/chogikai/</w:t>
        </w:r>
      </w:hyperlink>
      <w:r w:rsidRPr="00AA3621">
        <w:rPr>
          <w:rFonts w:ascii="Meiryo UI" w:eastAsia="Meiryo UI" w:hAnsi="Meiryo UI" w:hint="eastAsia"/>
          <w:sz w:val="24"/>
          <w:szCs w:val="24"/>
        </w:rPr>
        <w:t>）</w:t>
      </w:r>
    </w:p>
    <w:p w14:paraId="04E8E8B4" w14:textId="65B99086" w:rsidR="000508D1" w:rsidRPr="00AA3621" w:rsidRDefault="00140865" w:rsidP="00CD4FF6">
      <w:pPr>
        <w:pStyle w:val="a3"/>
        <w:snapToGrid w:val="0"/>
        <w:spacing w:line="0" w:lineRule="atLeast"/>
        <w:ind w:leftChars="0" w:left="2120"/>
        <w:contextualSpacing/>
        <w:rPr>
          <w:rFonts w:ascii="Meiryo UI" w:eastAsia="Meiryo UI" w:hAnsi="Meiryo UI"/>
          <w:sz w:val="24"/>
          <w:szCs w:val="24"/>
        </w:rPr>
      </w:pPr>
      <w:r w:rsidRPr="00AA3621">
        <w:rPr>
          <w:rFonts w:ascii="Meiryo UI" w:eastAsia="Meiryo UI" w:hAnsi="Meiryo UI" w:hint="eastAsia"/>
          <w:sz w:val="24"/>
          <w:szCs w:val="24"/>
        </w:rPr>
        <w:t>配下のページ</w:t>
      </w:r>
    </w:p>
    <w:p w14:paraId="1AEA5EF7" w14:textId="77777777" w:rsidR="00CD4FF6" w:rsidRPr="00AA3621" w:rsidRDefault="00CD4FF6" w:rsidP="00CD4FF6">
      <w:pPr>
        <w:pStyle w:val="a3"/>
        <w:snapToGrid w:val="0"/>
        <w:spacing w:line="0" w:lineRule="atLeast"/>
        <w:ind w:leftChars="0" w:left="2120"/>
        <w:contextualSpacing/>
        <w:rPr>
          <w:rFonts w:ascii="Meiryo UI" w:eastAsia="Meiryo UI" w:hAnsi="Meiryo UI"/>
          <w:sz w:val="24"/>
          <w:szCs w:val="24"/>
        </w:rPr>
      </w:pPr>
    </w:p>
    <w:p w14:paraId="511E43C4" w14:textId="77777777" w:rsidR="00E82780" w:rsidRPr="00AA3621" w:rsidRDefault="00140865" w:rsidP="00EA6E87">
      <w:pPr>
        <w:pStyle w:val="a3"/>
        <w:numPr>
          <w:ilvl w:val="0"/>
          <w:numId w:val="10"/>
        </w:numPr>
        <w:snapToGrid w:val="0"/>
        <w:spacing w:line="0" w:lineRule="atLeast"/>
        <w:ind w:leftChars="0"/>
        <w:contextualSpacing/>
        <w:rPr>
          <w:rFonts w:ascii="Meiryo UI" w:eastAsia="Meiryo UI" w:hAnsi="Meiryo UI"/>
          <w:sz w:val="24"/>
          <w:szCs w:val="24"/>
        </w:rPr>
      </w:pPr>
      <w:r w:rsidRPr="00AA3621">
        <w:rPr>
          <w:rFonts w:ascii="Meiryo UI" w:eastAsia="Meiryo UI" w:hAnsi="Meiryo UI" w:hint="eastAsia"/>
          <w:sz w:val="24"/>
          <w:szCs w:val="24"/>
        </w:rPr>
        <w:t>ふるさと納税サイト</w:t>
      </w:r>
    </w:p>
    <w:p w14:paraId="798B5145" w14:textId="58E2F201" w:rsidR="00CD4FF6" w:rsidRPr="00AA3621" w:rsidRDefault="00140865" w:rsidP="00CD4FF6">
      <w:pPr>
        <w:pStyle w:val="a3"/>
        <w:snapToGrid w:val="0"/>
        <w:spacing w:line="0" w:lineRule="atLeast"/>
        <w:ind w:leftChars="0" w:left="2120"/>
        <w:contextualSpacing/>
        <w:rPr>
          <w:rFonts w:ascii="Meiryo UI" w:eastAsia="Meiryo UI" w:hAnsi="Meiryo UI"/>
          <w:sz w:val="24"/>
          <w:szCs w:val="24"/>
        </w:rPr>
      </w:pPr>
      <w:r w:rsidRPr="00AA3621">
        <w:rPr>
          <w:rFonts w:ascii="Meiryo UI" w:eastAsia="Meiryo UI" w:hAnsi="Meiryo UI" w:hint="eastAsia"/>
          <w:sz w:val="24"/>
          <w:szCs w:val="24"/>
        </w:rPr>
        <w:t>（</w:t>
      </w:r>
      <w:hyperlink w:history="1">
        <w:r w:rsidR="00CD4FF6" w:rsidRPr="00AA3621">
          <w:rPr>
            <w:rStyle w:val="a4"/>
            <w:rFonts w:ascii="Meiryo UI" w:eastAsia="Meiryo UI" w:hAnsi="Meiryo UI"/>
            <w:color w:val="auto"/>
            <w:sz w:val="24"/>
            <w:szCs w:val="24"/>
          </w:rPr>
          <w:t>https://www.town.yoshino.nara.jp/chosei/furustonouzei/</w:t>
        </w:r>
      </w:hyperlink>
      <w:r w:rsidRPr="00AA3621">
        <w:rPr>
          <w:rFonts w:ascii="Meiryo UI" w:eastAsia="Meiryo UI" w:hAnsi="Meiryo UI" w:hint="eastAsia"/>
          <w:sz w:val="24"/>
          <w:szCs w:val="24"/>
        </w:rPr>
        <w:t>）</w:t>
      </w:r>
    </w:p>
    <w:p w14:paraId="39CF4B19" w14:textId="50C1F52F" w:rsidR="00556D57" w:rsidRPr="00AA3621" w:rsidRDefault="00140865" w:rsidP="00556D57">
      <w:pPr>
        <w:pStyle w:val="a3"/>
        <w:snapToGrid w:val="0"/>
        <w:spacing w:line="0" w:lineRule="atLeast"/>
        <w:ind w:leftChars="0" w:left="2120"/>
        <w:contextualSpacing/>
        <w:rPr>
          <w:rFonts w:ascii="Meiryo UI" w:eastAsia="Meiryo UI" w:hAnsi="Meiryo UI"/>
          <w:sz w:val="24"/>
          <w:szCs w:val="24"/>
        </w:rPr>
      </w:pPr>
      <w:r w:rsidRPr="00AA3621">
        <w:rPr>
          <w:rFonts w:ascii="Meiryo UI" w:eastAsia="Meiryo UI" w:hAnsi="Meiryo UI" w:hint="eastAsia"/>
          <w:sz w:val="24"/>
          <w:szCs w:val="24"/>
        </w:rPr>
        <w:t>配下のページ</w:t>
      </w:r>
    </w:p>
    <w:p w14:paraId="2B3BEEF5" w14:textId="77777777" w:rsidR="00CD4FF6" w:rsidRPr="00AA3621" w:rsidRDefault="00CD4FF6" w:rsidP="00CD4FF6">
      <w:pPr>
        <w:pStyle w:val="a3"/>
        <w:snapToGrid w:val="0"/>
        <w:spacing w:line="0" w:lineRule="atLeast"/>
        <w:ind w:leftChars="0" w:left="2120"/>
        <w:contextualSpacing/>
        <w:rPr>
          <w:rFonts w:ascii="Meiryo UI" w:eastAsia="Meiryo UI" w:hAnsi="Meiryo UI"/>
          <w:sz w:val="24"/>
          <w:szCs w:val="24"/>
        </w:rPr>
      </w:pPr>
    </w:p>
    <w:p w14:paraId="771D762B" w14:textId="77777777" w:rsidR="005D6913" w:rsidRPr="00AA3621" w:rsidRDefault="005D6913" w:rsidP="00EA6E87">
      <w:pPr>
        <w:pStyle w:val="a3"/>
        <w:numPr>
          <w:ilvl w:val="0"/>
          <w:numId w:val="10"/>
        </w:numPr>
        <w:snapToGrid w:val="0"/>
        <w:spacing w:line="0" w:lineRule="atLeast"/>
        <w:ind w:leftChars="0"/>
        <w:contextualSpacing/>
        <w:rPr>
          <w:rFonts w:ascii="Meiryo UI" w:eastAsia="Meiryo UI" w:hAnsi="Meiryo UI"/>
          <w:sz w:val="24"/>
          <w:szCs w:val="24"/>
        </w:rPr>
      </w:pPr>
      <w:r w:rsidRPr="00AA3621">
        <w:rPr>
          <w:rFonts w:ascii="Meiryo UI" w:eastAsia="Meiryo UI" w:hAnsi="Meiryo UI" w:hint="eastAsia"/>
          <w:sz w:val="24"/>
          <w:szCs w:val="24"/>
        </w:rPr>
        <w:t>吉野歴史資料館サイト</w:t>
      </w:r>
    </w:p>
    <w:p w14:paraId="7CD53E5D" w14:textId="7340F044" w:rsidR="005D6913" w:rsidRPr="00AA3621" w:rsidRDefault="005D6913" w:rsidP="00CD4FF6">
      <w:pPr>
        <w:pStyle w:val="a3"/>
        <w:snapToGrid w:val="0"/>
        <w:spacing w:line="0" w:lineRule="atLeast"/>
        <w:ind w:leftChars="0" w:left="2120"/>
        <w:contextualSpacing/>
        <w:rPr>
          <w:rFonts w:ascii="Meiryo UI" w:eastAsia="Meiryo UI" w:hAnsi="Meiryo UI"/>
          <w:sz w:val="24"/>
          <w:szCs w:val="24"/>
        </w:rPr>
      </w:pPr>
      <w:r w:rsidRPr="00AA3621">
        <w:rPr>
          <w:rFonts w:ascii="Meiryo UI" w:eastAsia="Meiryo UI" w:hAnsi="Meiryo UI" w:hint="eastAsia"/>
          <w:sz w:val="24"/>
          <w:szCs w:val="24"/>
        </w:rPr>
        <w:t>（</w:t>
      </w:r>
      <w:r w:rsidRPr="00AA3621">
        <w:rPr>
          <w:rFonts w:ascii="Meiryo UI" w:eastAsia="Meiryo UI" w:hAnsi="Meiryo UI"/>
          <w:sz w:val="24"/>
          <w:szCs w:val="24"/>
        </w:rPr>
        <w:t>https://www.town.yoshino.nara.jp/about/shisetsu/dentou/rekishishiryokan.html</w:t>
      </w:r>
      <w:r w:rsidRPr="00AA3621">
        <w:rPr>
          <w:rFonts w:ascii="Meiryo UI" w:eastAsia="Meiryo UI" w:hAnsi="Meiryo UI" w:hint="eastAsia"/>
          <w:sz w:val="24"/>
          <w:szCs w:val="24"/>
        </w:rPr>
        <w:t>）</w:t>
      </w:r>
      <w:r w:rsidR="00E82780" w:rsidRPr="00AA3621">
        <w:rPr>
          <w:rFonts w:ascii="Meiryo UI" w:eastAsia="Meiryo UI" w:hAnsi="Meiryo UI" w:hint="eastAsia"/>
          <w:sz w:val="24"/>
          <w:szCs w:val="24"/>
        </w:rPr>
        <w:t>配下</w:t>
      </w:r>
      <w:r w:rsidRPr="00AA3621">
        <w:rPr>
          <w:rFonts w:ascii="Meiryo UI" w:eastAsia="Meiryo UI" w:hAnsi="Meiryo UI" w:hint="eastAsia"/>
          <w:sz w:val="24"/>
          <w:szCs w:val="24"/>
        </w:rPr>
        <w:t>のページ</w:t>
      </w:r>
    </w:p>
    <w:p w14:paraId="37E275CA" w14:textId="77777777" w:rsidR="00CD4FF6" w:rsidRPr="00AA3621" w:rsidRDefault="00CD4FF6" w:rsidP="00CD4FF6">
      <w:pPr>
        <w:snapToGrid w:val="0"/>
        <w:spacing w:line="0" w:lineRule="atLeast"/>
        <w:ind w:firstLineChars="700" w:firstLine="1680"/>
        <w:contextualSpacing/>
        <w:rPr>
          <w:rFonts w:asciiTheme="minorEastAsia" w:hAnsiTheme="minorEastAsia"/>
          <w:sz w:val="24"/>
          <w:szCs w:val="24"/>
        </w:rPr>
      </w:pPr>
    </w:p>
    <w:p w14:paraId="4DBF47B7" w14:textId="14A26B2E" w:rsidR="00140865" w:rsidRPr="00AA3621" w:rsidRDefault="00CD4FF6" w:rsidP="00CD4FF6">
      <w:pPr>
        <w:snapToGrid w:val="0"/>
        <w:spacing w:line="0" w:lineRule="atLeast"/>
        <w:ind w:leftChars="800" w:left="1680"/>
        <w:contextualSpacing/>
        <w:rPr>
          <w:rFonts w:ascii="Meiryo UI" w:eastAsia="Meiryo UI" w:hAnsi="Meiryo UI"/>
          <w:sz w:val="24"/>
          <w:szCs w:val="24"/>
        </w:rPr>
      </w:pPr>
      <w:r w:rsidRPr="00AA3621">
        <w:rPr>
          <w:rFonts w:asciiTheme="minorEastAsia" w:hAnsiTheme="minorEastAsia" w:hint="eastAsia"/>
          <w:sz w:val="24"/>
          <w:szCs w:val="24"/>
        </w:rPr>
        <w:t>以下のサイトは、公式サイトとは異なる外部サイトとして稼働しているが、　サブサイトとして稼働させるよう移行すること。</w:t>
      </w:r>
    </w:p>
    <w:p w14:paraId="5907EDF3" w14:textId="0C42AAC4" w:rsidR="0009409B" w:rsidRPr="00AA3621" w:rsidRDefault="007813E6" w:rsidP="000508D1">
      <w:pPr>
        <w:snapToGrid w:val="0"/>
        <w:spacing w:line="0" w:lineRule="atLeast"/>
        <w:ind w:left="1680"/>
        <w:contextualSpacing/>
        <w:rPr>
          <w:rFonts w:ascii="Meiryo UI" w:eastAsia="Meiryo UI" w:hAnsi="Meiryo UI"/>
          <w:sz w:val="24"/>
          <w:szCs w:val="24"/>
        </w:rPr>
      </w:pPr>
      <w:r w:rsidRPr="00AA3621">
        <w:rPr>
          <w:rFonts w:ascii="Meiryo UI" w:eastAsia="Meiryo UI" w:hAnsi="Meiryo UI" w:hint="eastAsia"/>
          <w:sz w:val="24"/>
          <w:szCs w:val="24"/>
        </w:rPr>
        <w:t>＜新設＞</w:t>
      </w:r>
    </w:p>
    <w:p w14:paraId="1083573C" w14:textId="62570D09" w:rsidR="00140865" w:rsidRPr="00AA3621" w:rsidRDefault="00CD4FF6" w:rsidP="00EA6E87">
      <w:pPr>
        <w:pStyle w:val="a3"/>
        <w:numPr>
          <w:ilvl w:val="0"/>
          <w:numId w:val="10"/>
        </w:numPr>
        <w:snapToGrid w:val="0"/>
        <w:spacing w:line="0" w:lineRule="atLeast"/>
        <w:ind w:leftChars="0"/>
        <w:contextualSpacing/>
        <w:rPr>
          <w:rFonts w:ascii="Meiryo UI" w:eastAsia="Meiryo UI" w:hAnsi="Meiryo UI"/>
          <w:sz w:val="24"/>
          <w:szCs w:val="24"/>
        </w:rPr>
      </w:pPr>
      <w:r w:rsidRPr="00AA3621">
        <w:rPr>
          <w:rFonts w:ascii="Meiryo UI" w:eastAsia="Meiryo UI" w:hAnsi="Meiryo UI" w:hint="eastAsia"/>
          <w:sz w:val="24"/>
          <w:szCs w:val="24"/>
        </w:rPr>
        <w:t>吉野町空き家バンクサイト</w:t>
      </w:r>
    </w:p>
    <w:p w14:paraId="7771D778" w14:textId="5119F828" w:rsidR="00CD4FF6" w:rsidRPr="00AA3621" w:rsidRDefault="00CD4FF6" w:rsidP="00CD4FF6">
      <w:pPr>
        <w:pStyle w:val="a3"/>
        <w:snapToGrid w:val="0"/>
        <w:spacing w:line="0" w:lineRule="atLeast"/>
        <w:ind w:leftChars="0" w:left="2120"/>
        <w:contextualSpacing/>
        <w:rPr>
          <w:rFonts w:ascii="Meiryo UI" w:eastAsia="Meiryo UI" w:hAnsi="Meiryo UI"/>
          <w:sz w:val="24"/>
          <w:szCs w:val="24"/>
        </w:rPr>
      </w:pPr>
      <w:r w:rsidRPr="00AA3621">
        <w:rPr>
          <w:rFonts w:ascii="Meiryo UI" w:eastAsia="Meiryo UI" w:hAnsi="Meiryo UI" w:hint="eastAsia"/>
          <w:sz w:val="24"/>
          <w:szCs w:val="24"/>
        </w:rPr>
        <w:t>（</w:t>
      </w:r>
      <w:hyperlink w:history="1">
        <w:r w:rsidRPr="00AA3621">
          <w:rPr>
            <w:rStyle w:val="a4"/>
            <w:rFonts w:ascii="Meiryo UI" w:eastAsia="Meiryo UI" w:hAnsi="Meiryo UI"/>
            <w:color w:val="auto"/>
            <w:sz w:val="24"/>
            <w:szCs w:val="24"/>
          </w:rPr>
          <w:t>https://yoshino-akiyabank.com</w:t>
        </w:r>
      </w:hyperlink>
      <w:r w:rsidRPr="00AA3621">
        <w:rPr>
          <w:rFonts w:ascii="Meiryo UI" w:eastAsia="Meiryo UI" w:hAnsi="Meiryo UI" w:hint="eastAsia"/>
          <w:sz w:val="24"/>
          <w:szCs w:val="24"/>
        </w:rPr>
        <w:t>）配下のページ</w:t>
      </w:r>
    </w:p>
    <w:p w14:paraId="0DD8955D" w14:textId="77777777" w:rsidR="00E4452B" w:rsidRPr="00AA3621" w:rsidRDefault="00E4452B" w:rsidP="00E4452B">
      <w:pPr>
        <w:snapToGrid w:val="0"/>
        <w:spacing w:line="0" w:lineRule="atLeast"/>
        <w:ind w:left="1680"/>
        <w:contextualSpacing/>
        <w:rPr>
          <w:rFonts w:ascii="Meiryo UI" w:eastAsia="Meiryo UI" w:hAnsi="Meiryo UI"/>
          <w:sz w:val="24"/>
          <w:szCs w:val="24"/>
          <w:highlight w:val="yellow"/>
        </w:rPr>
      </w:pPr>
    </w:p>
    <w:p w14:paraId="7579B405" w14:textId="533D3705" w:rsidR="00E4452B" w:rsidRPr="00AA3621" w:rsidRDefault="00E4452B" w:rsidP="00E4452B">
      <w:pPr>
        <w:snapToGrid w:val="0"/>
        <w:spacing w:line="0" w:lineRule="atLeast"/>
        <w:ind w:left="1680"/>
        <w:contextualSpacing/>
        <w:rPr>
          <w:rFonts w:asciiTheme="minorEastAsia" w:hAnsiTheme="minorEastAsia"/>
          <w:sz w:val="24"/>
          <w:szCs w:val="24"/>
          <w:highlight w:val="yellow"/>
        </w:rPr>
      </w:pPr>
      <w:r w:rsidRPr="00AA3621">
        <w:rPr>
          <w:rFonts w:asciiTheme="minorEastAsia" w:hAnsiTheme="minorEastAsia" w:hint="eastAsia"/>
          <w:sz w:val="24"/>
          <w:szCs w:val="24"/>
        </w:rPr>
        <w:t>また、現在の</w:t>
      </w:r>
      <w:r w:rsidR="0009409B" w:rsidRPr="00AA3621">
        <w:rPr>
          <w:rFonts w:asciiTheme="minorEastAsia" w:hAnsiTheme="minorEastAsia" w:hint="eastAsia"/>
          <w:sz w:val="24"/>
          <w:szCs w:val="24"/>
        </w:rPr>
        <w:t>吉野</w:t>
      </w:r>
      <w:r w:rsidRPr="00AA3621">
        <w:rPr>
          <w:rFonts w:asciiTheme="minorEastAsia" w:hAnsiTheme="minorEastAsia" w:hint="eastAsia"/>
          <w:sz w:val="24"/>
          <w:szCs w:val="24"/>
        </w:rPr>
        <w:t>町公式ホームページを調査し、</w:t>
      </w:r>
      <w:r w:rsidR="00556D57" w:rsidRPr="00AA3621">
        <w:rPr>
          <w:rFonts w:asciiTheme="minorEastAsia" w:hAnsiTheme="minorEastAsia" w:hint="eastAsia"/>
          <w:sz w:val="24"/>
          <w:szCs w:val="24"/>
        </w:rPr>
        <w:t>また、町内外のターゲットの違いを勘案し適切なサブサイトおよびサイト構成を適切なデザインをも</w:t>
      </w:r>
      <w:r w:rsidR="00556D57" w:rsidRPr="00AA3621">
        <w:rPr>
          <w:rFonts w:asciiTheme="minorEastAsia" w:hAnsiTheme="minorEastAsia" w:hint="eastAsia"/>
          <w:sz w:val="24"/>
          <w:szCs w:val="24"/>
        </w:rPr>
        <w:lastRenderedPageBreak/>
        <w:t>って提案すること。</w:t>
      </w:r>
      <w:r w:rsidRPr="00AA3621">
        <w:rPr>
          <w:rFonts w:asciiTheme="minorEastAsia" w:hAnsiTheme="minorEastAsia" w:hint="eastAsia"/>
          <w:sz w:val="24"/>
          <w:szCs w:val="24"/>
        </w:rPr>
        <w:t>複数ページで構成されているページ群を抽出し、サブサイト候補として提案すること。</w:t>
      </w:r>
    </w:p>
    <w:p w14:paraId="55BED8EA" w14:textId="65B5428E" w:rsidR="00B121CD" w:rsidRPr="00AA3621" w:rsidRDefault="00B121CD" w:rsidP="00B121CD">
      <w:pPr>
        <w:snapToGrid w:val="0"/>
        <w:spacing w:line="0" w:lineRule="atLeast"/>
        <w:ind w:left="1680"/>
        <w:contextualSpacing/>
        <w:rPr>
          <w:rFonts w:ascii="Meiryo UI" w:eastAsia="Meiryo UI" w:hAnsi="Meiryo UI"/>
          <w:sz w:val="24"/>
          <w:szCs w:val="24"/>
          <w:highlight w:val="yellow"/>
        </w:rPr>
      </w:pPr>
    </w:p>
    <w:p w14:paraId="75C73D5D" w14:textId="77777777" w:rsidR="00E62DEC" w:rsidRPr="00AA3621" w:rsidRDefault="00E62DEC" w:rsidP="00B121CD">
      <w:pPr>
        <w:snapToGrid w:val="0"/>
        <w:spacing w:line="0" w:lineRule="atLeast"/>
        <w:ind w:left="1680"/>
        <w:contextualSpacing/>
        <w:rPr>
          <w:rFonts w:ascii="Meiryo UI" w:eastAsia="Meiryo UI" w:hAnsi="Meiryo UI"/>
          <w:sz w:val="24"/>
          <w:szCs w:val="24"/>
          <w:highlight w:val="yellow"/>
        </w:rPr>
      </w:pPr>
    </w:p>
    <w:p w14:paraId="391492C5" w14:textId="40269455" w:rsidR="007061E6" w:rsidRPr="00AA3621" w:rsidRDefault="007061E6" w:rsidP="00EA6E87">
      <w:pPr>
        <w:pStyle w:val="a3"/>
        <w:numPr>
          <w:ilvl w:val="2"/>
          <w:numId w:val="35"/>
        </w:numPr>
        <w:snapToGrid w:val="0"/>
        <w:spacing w:line="0" w:lineRule="atLeast"/>
        <w:ind w:leftChars="0"/>
        <w:contextualSpacing/>
        <w:rPr>
          <w:rFonts w:ascii="Meiryo UI" w:eastAsia="Meiryo UI" w:hAnsi="Meiryo UI"/>
          <w:sz w:val="24"/>
          <w:szCs w:val="24"/>
        </w:rPr>
      </w:pPr>
      <w:r w:rsidRPr="00AA3621">
        <w:rPr>
          <w:rFonts w:ascii="Meiryo UI" w:eastAsia="Meiryo UI" w:hAnsi="Meiryo UI" w:hint="eastAsia"/>
          <w:sz w:val="24"/>
          <w:szCs w:val="24"/>
        </w:rPr>
        <w:t>情報分類設計</w:t>
      </w:r>
    </w:p>
    <w:p w14:paraId="3DC87693" w14:textId="425ED7D6" w:rsidR="007061E6" w:rsidRPr="00AA3621" w:rsidRDefault="007061E6" w:rsidP="007061E6">
      <w:pPr>
        <w:pStyle w:val="a3"/>
        <w:snapToGrid w:val="0"/>
        <w:spacing w:line="0" w:lineRule="atLeast"/>
        <w:ind w:leftChars="0" w:left="1418" w:firstLineChars="100" w:firstLine="240"/>
        <w:contextualSpacing/>
        <w:rPr>
          <w:rFonts w:asciiTheme="minorEastAsia" w:hAnsiTheme="minorEastAsia"/>
          <w:sz w:val="24"/>
          <w:szCs w:val="24"/>
        </w:rPr>
      </w:pPr>
      <w:r w:rsidRPr="00AA3621">
        <w:rPr>
          <w:rFonts w:asciiTheme="minorEastAsia" w:hAnsiTheme="minorEastAsia" w:hint="eastAsia"/>
          <w:sz w:val="24"/>
          <w:szCs w:val="24"/>
        </w:rPr>
        <w:t>現行サイトの課題</w:t>
      </w:r>
      <w:r w:rsidR="00140865" w:rsidRPr="00AA3621">
        <w:rPr>
          <w:rFonts w:asciiTheme="minorEastAsia" w:hAnsiTheme="minorEastAsia" w:hint="eastAsia"/>
          <w:sz w:val="24"/>
          <w:szCs w:val="24"/>
        </w:rPr>
        <w:t>改善に有効な情報の分類を提案すること。</w:t>
      </w:r>
    </w:p>
    <w:p w14:paraId="4307B7D5" w14:textId="2D12774B" w:rsidR="00140865" w:rsidRPr="00AA3621" w:rsidRDefault="00140865" w:rsidP="00CD4FF6">
      <w:pPr>
        <w:pStyle w:val="a3"/>
        <w:snapToGrid w:val="0"/>
        <w:spacing w:line="0" w:lineRule="atLeast"/>
        <w:ind w:leftChars="0" w:left="1418" w:firstLineChars="100" w:firstLine="240"/>
        <w:contextualSpacing/>
        <w:rPr>
          <w:rFonts w:asciiTheme="minorEastAsia" w:hAnsiTheme="minorEastAsia"/>
          <w:sz w:val="24"/>
          <w:szCs w:val="24"/>
        </w:rPr>
      </w:pPr>
      <w:r w:rsidRPr="00AA3621">
        <w:rPr>
          <w:rFonts w:asciiTheme="minorEastAsia" w:hAnsiTheme="minorEastAsia" w:hint="eastAsia"/>
          <w:sz w:val="24"/>
          <w:szCs w:val="24"/>
        </w:rPr>
        <w:t>提案に際しては、情報分類で解決できるものを抽出し、これを解決できる具体的なカテゴリ案を提案すること。提出物としての「新カテゴリ案」は、該当するカテゴリが存在しないといったことのないように網羅性を担保すること。</w:t>
      </w:r>
    </w:p>
    <w:p w14:paraId="6629EBD0" w14:textId="77777777" w:rsidR="00EB5927" w:rsidRPr="00AA3621"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AA3621">
        <w:rPr>
          <w:rFonts w:ascii="Meiryo UI" w:eastAsia="Meiryo UI" w:hAnsi="Meiryo UI" w:hint="eastAsia"/>
          <w:sz w:val="24"/>
          <w:szCs w:val="24"/>
        </w:rPr>
        <w:t>新規コンテンツの作成</w:t>
      </w:r>
    </w:p>
    <w:p w14:paraId="7C502F8C" w14:textId="1BE18930" w:rsidR="00140865" w:rsidRPr="00AA3621" w:rsidRDefault="006A1B09" w:rsidP="006A1B09">
      <w:pPr>
        <w:pStyle w:val="a3"/>
        <w:snapToGrid w:val="0"/>
        <w:spacing w:line="0" w:lineRule="atLeast"/>
        <w:ind w:leftChars="0" w:left="992" w:firstLineChars="100" w:firstLine="240"/>
        <w:contextualSpacing/>
        <w:rPr>
          <w:rFonts w:asciiTheme="minorEastAsia" w:hAnsiTheme="minorEastAsia"/>
          <w:sz w:val="24"/>
          <w:szCs w:val="24"/>
        </w:rPr>
      </w:pPr>
      <w:r w:rsidRPr="00AA3621">
        <w:rPr>
          <w:rFonts w:asciiTheme="minorEastAsia" w:hAnsiTheme="minorEastAsia" w:hint="eastAsia"/>
          <w:sz w:val="24"/>
          <w:szCs w:val="24"/>
        </w:rPr>
        <w:t>現行サイトの課題やリニューアルの基本理念・基本方針などを勘案し、新たなコンテンツを作成すること。</w:t>
      </w:r>
    </w:p>
    <w:p w14:paraId="02F40241" w14:textId="02EFC00E" w:rsidR="006A1B09" w:rsidRPr="00AA3621" w:rsidRDefault="006A1B09" w:rsidP="00EA6E87">
      <w:pPr>
        <w:pStyle w:val="a3"/>
        <w:numPr>
          <w:ilvl w:val="0"/>
          <w:numId w:val="38"/>
        </w:numPr>
        <w:snapToGrid w:val="0"/>
        <w:spacing w:line="0" w:lineRule="atLeast"/>
        <w:ind w:leftChars="0"/>
        <w:contextualSpacing/>
        <w:rPr>
          <w:rFonts w:asciiTheme="minorEastAsia" w:hAnsiTheme="minorEastAsia"/>
          <w:sz w:val="24"/>
          <w:szCs w:val="24"/>
        </w:rPr>
      </w:pPr>
      <w:r w:rsidRPr="00AA3621">
        <w:rPr>
          <w:rFonts w:asciiTheme="minorEastAsia" w:hAnsiTheme="minorEastAsia" w:hint="eastAsia"/>
          <w:sz w:val="24"/>
          <w:szCs w:val="24"/>
        </w:rPr>
        <w:t>現行サイトを基にした、新たなFAQページ・オープンデータページが作成できること。</w:t>
      </w:r>
    </w:p>
    <w:p w14:paraId="103D9CCD" w14:textId="28875319" w:rsidR="006A1B09" w:rsidRPr="00AA3621" w:rsidRDefault="006A1B09" w:rsidP="00EA6E87">
      <w:pPr>
        <w:pStyle w:val="a3"/>
        <w:numPr>
          <w:ilvl w:val="0"/>
          <w:numId w:val="38"/>
        </w:numPr>
        <w:snapToGrid w:val="0"/>
        <w:spacing w:line="0" w:lineRule="atLeast"/>
        <w:ind w:leftChars="0"/>
        <w:contextualSpacing/>
        <w:rPr>
          <w:rFonts w:asciiTheme="minorEastAsia" w:hAnsiTheme="minorEastAsia"/>
          <w:sz w:val="24"/>
          <w:szCs w:val="24"/>
        </w:rPr>
      </w:pPr>
      <w:r w:rsidRPr="00AA3621">
        <w:rPr>
          <w:rFonts w:asciiTheme="minorEastAsia" w:hAnsiTheme="minorEastAsia" w:hint="eastAsia"/>
          <w:sz w:val="24"/>
          <w:szCs w:val="24"/>
        </w:rPr>
        <w:t>閲覧者による表示切り替えやカテゴリ別表示機能などを有するイベントカレンダーが作成できること。</w:t>
      </w:r>
    </w:p>
    <w:p w14:paraId="5E09D056" w14:textId="58A40516" w:rsidR="006A1B09" w:rsidRPr="00AA3621" w:rsidRDefault="006A1B09" w:rsidP="00EA6E87">
      <w:pPr>
        <w:pStyle w:val="a3"/>
        <w:numPr>
          <w:ilvl w:val="0"/>
          <w:numId w:val="38"/>
        </w:numPr>
        <w:snapToGrid w:val="0"/>
        <w:spacing w:line="0" w:lineRule="atLeast"/>
        <w:ind w:leftChars="0"/>
        <w:contextualSpacing/>
        <w:rPr>
          <w:rFonts w:asciiTheme="minorEastAsia" w:hAnsiTheme="minorEastAsia"/>
          <w:sz w:val="24"/>
          <w:szCs w:val="24"/>
        </w:rPr>
      </w:pPr>
      <w:r w:rsidRPr="00AA3621">
        <w:rPr>
          <w:rFonts w:asciiTheme="minorEastAsia" w:hAnsiTheme="minorEastAsia" w:hint="eastAsia"/>
          <w:sz w:val="24"/>
          <w:szCs w:val="24"/>
        </w:rPr>
        <w:t>マップを利用した施設案内ページが作成できること。</w:t>
      </w:r>
    </w:p>
    <w:p w14:paraId="0D20BFFD" w14:textId="259714E4" w:rsidR="006A1B09" w:rsidRPr="00AA3621" w:rsidRDefault="006A1B09" w:rsidP="00EA6E87">
      <w:pPr>
        <w:pStyle w:val="a3"/>
        <w:numPr>
          <w:ilvl w:val="0"/>
          <w:numId w:val="38"/>
        </w:numPr>
        <w:snapToGrid w:val="0"/>
        <w:spacing w:line="0" w:lineRule="atLeast"/>
        <w:ind w:leftChars="0"/>
        <w:contextualSpacing/>
        <w:rPr>
          <w:rFonts w:asciiTheme="minorEastAsia" w:hAnsiTheme="minorEastAsia"/>
          <w:sz w:val="24"/>
          <w:szCs w:val="24"/>
        </w:rPr>
      </w:pPr>
      <w:r w:rsidRPr="00AA3621">
        <w:rPr>
          <w:rFonts w:asciiTheme="minorEastAsia" w:hAnsiTheme="minorEastAsia" w:hint="eastAsia"/>
          <w:sz w:val="24"/>
          <w:szCs w:val="24"/>
        </w:rPr>
        <w:t>その他、町の魅力をPRするのに効果的な企画ページが作成できること。</w:t>
      </w:r>
    </w:p>
    <w:p w14:paraId="38F59EC7" w14:textId="77777777" w:rsidR="000508D1" w:rsidRPr="00AA3621" w:rsidRDefault="000508D1" w:rsidP="006A1B09">
      <w:pPr>
        <w:pStyle w:val="a3"/>
        <w:snapToGrid w:val="0"/>
        <w:spacing w:line="0" w:lineRule="atLeast"/>
        <w:ind w:leftChars="0" w:left="1857"/>
        <w:contextualSpacing/>
        <w:rPr>
          <w:rFonts w:asciiTheme="minorEastAsia" w:hAnsiTheme="minorEastAsia"/>
          <w:sz w:val="24"/>
          <w:szCs w:val="24"/>
        </w:rPr>
      </w:pPr>
    </w:p>
    <w:p w14:paraId="7148709D" w14:textId="77777777" w:rsidR="00EB5927" w:rsidRPr="00AA3621"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AA3621">
        <w:rPr>
          <w:rFonts w:ascii="Meiryo UI" w:eastAsia="Meiryo UI" w:hAnsi="Meiryo UI" w:hint="eastAsia"/>
          <w:sz w:val="24"/>
          <w:szCs w:val="24"/>
        </w:rPr>
        <w:t>デザイン作成</w:t>
      </w:r>
    </w:p>
    <w:p w14:paraId="181C7942" w14:textId="277A5797" w:rsidR="006A1B09" w:rsidRPr="00AA3621" w:rsidRDefault="006A1B09" w:rsidP="006A1B09">
      <w:pPr>
        <w:pStyle w:val="a3"/>
        <w:snapToGrid w:val="0"/>
        <w:spacing w:line="0" w:lineRule="atLeast"/>
        <w:ind w:leftChars="0" w:left="992" w:firstLineChars="100" w:firstLine="240"/>
        <w:contextualSpacing/>
        <w:rPr>
          <w:rFonts w:asciiTheme="minorEastAsia" w:hAnsiTheme="minorEastAsia"/>
          <w:sz w:val="24"/>
          <w:szCs w:val="24"/>
        </w:rPr>
      </w:pPr>
      <w:r w:rsidRPr="00AA3621">
        <w:rPr>
          <w:rFonts w:asciiTheme="minorEastAsia" w:hAnsiTheme="minorEastAsia" w:hint="eastAsia"/>
          <w:sz w:val="24"/>
          <w:szCs w:val="24"/>
        </w:rPr>
        <w:t>現行サイトの課題やリニューアルの基本理念・基本方針などを勘案し、トップページ、メニューページ、記事ページについて、最適と考えるデザインを作成すること。</w:t>
      </w:r>
    </w:p>
    <w:p w14:paraId="118709C1" w14:textId="6067999E" w:rsidR="006A1B09" w:rsidRPr="00AA3621" w:rsidRDefault="006A1B09" w:rsidP="006A1B09">
      <w:pPr>
        <w:pStyle w:val="a3"/>
        <w:snapToGrid w:val="0"/>
        <w:spacing w:line="0" w:lineRule="atLeast"/>
        <w:ind w:leftChars="0" w:left="992" w:firstLineChars="100" w:firstLine="240"/>
        <w:contextualSpacing/>
        <w:rPr>
          <w:rFonts w:asciiTheme="minorEastAsia" w:hAnsiTheme="minorEastAsia"/>
          <w:sz w:val="24"/>
          <w:szCs w:val="24"/>
        </w:rPr>
      </w:pPr>
      <w:r w:rsidRPr="00AA3621">
        <w:rPr>
          <w:rFonts w:asciiTheme="minorEastAsia" w:hAnsiTheme="minorEastAsia" w:hint="eastAsia"/>
          <w:sz w:val="24"/>
          <w:szCs w:val="24"/>
        </w:rPr>
        <w:t>また、サイトの全体構成、掲載項目の整理、閲覧者のアクセシビリティ、ユーザビリティを考慮し、標準化・統一化されたデザインとすること。</w:t>
      </w:r>
    </w:p>
    <w:p w14:paraId="1937DEAD" w14:textId="794133EC" w:rsidR="000B0E36" w:rsidRPr="00AA3621" w:rsidRDefault="000B0E36" w:rsidP="006A1B09">
      <w:pPr>
        <w:pStyle w:val="a3"/>
        <w:snapToGrid w:val="0"/>
        <w:spacing w:line="0" w:lineRule="atLeast"/>
        <w:ind w:leftChars="0" w:left="992" w:firstLineChars="100" w:firstLine="240"/>
        <w:contextualSpacing/>
        <w:rPr>
          <w:sz w:val="24"/>
          <w:szCs w:val="28"/>
        </w:rPr>
      </w:pPr>
      <w:r w:rsidRPr="00AA3621">
        <w:rPr>
          <w:sz w:val="24"/>
          <w:szCs w:val="28"/>
        </w:rPr>
        <w:t>また、</w:t>
      </w:r>
      <w:r w:rsidR="00C22D94" w:rsidRPr="00AA3621">
        <w:rPr>
          <w:rFonts w:hint="eastAsia"/>
          <w:sz w:val="24"/>
          <w:szCs w:val="28"/>
        </w:rPr>
        <w:t>スマートフォンやタブレット端末などに応じてレイアウトやボタンの大きさ等を最適化するレスポンシブデザインを採用し、各端末から円滑に利用できるウェブサイトであること。</w:t>
      </w:r>
    </w:p>
    <w:p w14:paraId="0FF1BE98" w14:textId="77777777" w:rsidR="00934BB8" w:rsidRPr="00AA3621" w:rsidRDefault="00934BB8" w:rsidP="006A1B09">
      <w:pPr>
        <w:pStyle w:val="a3"/>
        <w:snapToGrid w:val="0"/>
        <w:spacing w:line="0" w:lineRule="atLeast"/>
        <w:ind w:leftChars="0" w:left="992" w:firstLineChars="100" w:firstLine="240"/>
        <w:contextualSpacing/>
        <w:rPr>
          <w:rFonts w:asciiTheme="minorEastAsia" w:hAnsiTheme="minorEastAsia"/>
          <w:sz w:val="24"/>
          <w:szCs w:val="24"/>
        </w:rPr>
      </w:pPr>
    </w:p>
    <w:p w14:paraId="482D0326" w14:textId="77777777" w:rsidR="001704AE" w:rsidRDefault="00A5555F" w:rsidP="00EA6E87">
      <w:pPr>
        <w:pStyle w:val="a3"/>
        <w:numPr>
          <w:ilvl w:val="2"/>
          <w:numId w:val="39"/>
        </w:numPr>
        <w:snapToGrid w:val="0"/>
        <w:spacing w:line="0" w:lineRule="atLeast"/>
        <w:ind w:leftChars="0"/>
        <w:contextualSpacing/>
        <w:rPr>
          <w:rFonts w:ascii="Meiryo UI" w:eastAsia="Meiryo UI" w:hAnsi="Meiryo UI"/>
          <w:sz w:val="24"/>
          <w:szCs w:val="24"/>
        </w:rPr>
      </w:pPr>
      <w:r w:rsidRPr="00A5555F">
        <w:rPr>
          <w:rFonts w:ascii="Meiryo UI" w:eastAsia="Meiryo UI" w:hAnsi="Meiryo UI" w:hint="eastAsia"/>
          <w:sz w:val="24"/>
          <w:szCs w:val="24"/>
        </w:rPr>
        <w:t>トップページ</w:t>
      </w:r>
    </w:p>
    <w:p w14:paraId="107F392F" w14:textId="38774202" w:rsidR="008F0EB3" w:rsidRDefault="008F0EB3" w:rsidP="001704AE">
      <w:pPr>
        <w:snapToGrid w:val="0"/>
        <w:spacing w:line="0" w:lineRule="atLeast"/>
        <w:ind w:leftChars="500" w:left="1050" w:firstLineChars="100" w:firstLine="240"/>
        <w:contextualSpacing/>
        <w:rPr>
          <w:rFonts w:asciiTheme="minorEastAsia" w:hAnsiTheme="minorEastAsia"/>
          <w:sz w:val="24"/>
          <w:szCs w:val="24"/>
        </w:rPr>
      </w:pPr>
      <w:r w:rsidRPr="001704AE">
        <w:rPr>
          <w:rFonts w:asciiTheme="minorEastAsia" w:hAnsiTheme="minorEastAsia" w:hint="eastAsia"/>
          <w:sz w:val="24"/>
          <w:szCs w:val="24"/>
        </w:rPr>
        <w:t>あらゆる閲覧者に共通する情報検索方法は、キーワードによる検索と考えている。閲覧者</w:t>
      </w:r>
      <w:r w:rsidR="00D84407" w:rsidRPr="001704AE">
        <w:rPr>
          <w:rFonts w:asciiTheme="minorEastAsia" w:hAnsiTheme="minorEastAsia" w:hint="eastAsia"/>
          <w:sz w:val="24"/>
          <w:szCs w:val="24"/>
        </w:rPr>
        <w:t>にとってのユニバーサルデザインベースにし、「</w:t>
      </w:r>
      <w:r w:rsidR="0009409B">
        <w:rPr>
          <w:rFonts w:asciiTheme="minorEastAsia" w:hAnsiTheme="minorEastAsia" w:hint="eastAsia"/>
          <w:sz w:val="24"/>
          <w:szCs w:val="24"/>
        </w:rPr>
        <w:t>吉野</w:t>
      </w:r>
      <w:r w:rsidR="00D84407" w:rsidRPr="001704AE">
        <w:rPr>
          <w:rFonts w:asciiTheme="minorEastAsia" w:hAnsiTheme="minorEastAsia" w:hint="eastAsia"/>
          <w:sz w:val="24"/>
          <w:szCs w:val="24"/>
        </w:rPr>
        <w:t>町」をアピールできるデザインを提案すること。なお、デザイン詳細は打ち合わせのうえ決定する。</w:t>
      </w:r>
    </w:p>
    <w:p w14:paraId="522C2566" w14:textId="77777777" w:rsidR="00CD4FF6" w:rsidRPr="001704AE" w:rsidRDefault="00CD4FF6" w:rsidP="001704AE">
      <w:pPr>
        <w:snapToGrid w:val="0"/>
        <w:spacing w:line="0" w:lineRule="atLeast"/>
        <w:ind w:leftChars="500" w:left="1050" w:firstLineChars="100" w:firstLine="240"/>
        <w:contextualSpacing/>
        <w:rPr>
          <w:rFonts w:ascii="Meiryo UI" w:eastAsia="Meiryo UI" w:hAnsi="Meiryo UI"/>
          <w:sz w:val="24"/>
          <w:szCs w:val="24"/>
        </w:rPr>
      </w:pPr>
    </w:p>
    <w:p w14:paraId="24AD9EAB" w14:textId="45031789" w:rsidR="00D84407" w:rsidRDefault="00D84407" w:rsidP="00EA6E87">
      <w:pPr>
        <w:pStyle w:val="a3"/>
        <w:numPr>
          <w:ilvl w:val="0"/>
          <w:numId w:val="43"/>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lastRenderedPageBreak/>
        <w:t>本町のイメージを効果的に表現し、</w:t>
      </w:r>
      <w:r w:rsidR="0009409B">
        <w:rPr>
          <w:rFonts w:asciiTheme="minorEastAsia" w:hAnsiTheme="minorEastAsia" w:hint="eastAsia"/>
          <w:sz w:val="24"/>
          <w:szCs w:val="24"/>
        </w:rPr>
        <w:t>吉野</w:t>
      </w:r>
      <w:r>
        <w:rPr>
          <w:rFonts w:asciiTheme="minorEastAsia" w:hAnsiTheme="minorEastAsia" w:hint="eastAsia"/>
          <w:sz w:val="24"/>
          <w:szCs w:val="24"/>
        </w:rPr>
        <w:t>町らしさが伝わるデザインにすること。また、可能な限りインパクトがあるデザインを盛り込み、動画や写真を用いて</w:t>
      </w:r>
      <w:r w:rsidR="0009409B">
        <w:rPr>
          <w:rFonts w:asciiTheme="minorEastAsia" w:hAnsiTheme="minorEastAsia" w:hint="eastAsia"/>
          <w:sz w:val="24"/>
          <w:szCs w:val="24"/>
        </w:rPr>
        <w:t>吉野</w:t>
      </w:r>
      <w:r>
        <w:rPr>
          <w:rFonts w:asciiTheme="minorEastAsia" w:hAnsiTheme="minorEastAsia" w:hint="eastAsia"/>
          <w:sz w:val="24"/>
          <w:szCs w:val="24"/>
        </w:rPr>
        <w:t>町のさまざまなイメージ画像が表示</w:t>
      </w:r>
      <w:r w:rsidR="001704AE">
        <w:rPr>
          <w:rFonts w:asciiTheme="minorEastAsia" w:hAnsiTheme="minorEastAsia" w:hint="eastAsia"/>
          <w:sz w:val="24"/>
          <w:szCs w:val="24"/>
        </w:rPr>
        <w:t>される仕掛けを作成すること。</w:t>
      </w:r>
    </w:p>
    <w:p w14:paraId="6D4DFA04" w14:textId="778A1BAF" w:rsidR="001704AE" w:rsidRDefault="001704AE" w:rsidP="00EA6E87">
      <w:pPr>
        <w:pStyle w:val="a3"/>
        <w:numPr>
          <w:ilvl w:val="0"/>
          <w:numId w:val="43"/>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ある程度のHTMLなどの知識があるサイト管理者であれば、デザインの軽微な変更を容易に行うことが可能であること。</w:t>
      </w:r>
    </w:p>
    <w:p w14:paraId="0854EF01" w14:textId="77777777" w:rsidR="00E62DEC" w:rsidRDefault="00E62DEC" w:rsidP="00E62DEC">
      <w:pPr>
        <w:pStyle w:val="a3"/>
        <w:snapToGrid w:val="0"/>
        <w:spacing w:line="0" w:lineRule="atLeast"/>
        <w:ind w:leftChars="0" w:left="1858"/>
        <w:contextualSpacing/>
        <w:rPr>
          <w:rFonts w:asciiTheme="minorEastAsia" w:hAnsiTheme="minorEastAsia"/>
          <w:sz w:val="24"/>
          <w:szCs w:val="24"/>
        </w:rPr>
      </w:pPr>
    </w:p>
    <w:p w14:paraId="09FD1A45" w14:textId="587069BC" w:rsidR="00CD4FF6" w:rsidRDefault="001704AE" w:rsidP="00CD4FF6">
      <w:pPr>
        <w:pStyle w:val="a3"/>
        <w:numPr>
          <w:ilvl w:val="0"/>
          <w:numId w:val="43"/>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災害時にスムーズな情報提供を可能にするため、災害専用ページを作成すること。</w:t>
      </w:r>
    </w:p>
    <w:p w14:paraId="1DA99505" w14:textId="77777777" w:rsidR="00CD4FF6" w:rsidRPr="00CD4FF6" w:rsidRDefault="00CD4FF6" w:rsidP="00CD4FF6">
      <w:pPr>
        <w:snapToGrid w:val="0"/>
        <w:spacing w:line="0" w:lineRule="atLeast"/>
        <w:contextualSpacing/>
        <w:rPr>
          <w:rFonts w:asciiTheme="minorEastAsia" w:hAnsiTheme="minorEastAsia"/>
          <w:sz w:val="24"/>
          <w:szCs w:val="24"/>
        </w:rPr>
      </w:pPr>
    </w:p>
    <w:p w14:paraId="2FCB88CF" w14:textId="77777777" w:rsidR="001704AE" w:rsidRDefault="008F0EB3" w:rsidP="00EA6E87">
      <w:pPr>
        <w:pStyle w:val="a3"/>
        <w:numPr>
          <w:ilvl w:val="2"/>
          <w:numId w:val="39"/>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基本デザイン</w:t>
      </w:r>
    </w:p>
    <w:p w14:paraId="0C9870B1" w14:textId="451F29B5" w:rsidR="001704AE" w:rsidRDefault="001704AE" w:rsidP="001704AE">
      <w:pPr>
        <w:snapToGrid w:val="0"/>
        <w:spacing w:line="0" w:lineRule="atLeast"/>
        <w:ind w:leftChars="600" w:left="1260" w:firstLineChars="100" w:firstLine="240"/>
        <w:contextualSpacing/>
        <w:rPr>
          <w:rFonts w:asciiTheme="minorEastAsia" w:hAnsiTheme="minorEastAsia"/>
          <w:sz w:val="24"/>
          <w:szCs w:val="24"/>
        </w:rPr>
      </w:pPr>
      <w:r w:rsidRPr="001704AE">
        <w:rPr>
          <w:rFonts w:asciiTheme="minorEastAsia" w:hAnsiTheme="minorEastAsia" w:hint="eastAsia"/>
          <w:sz w:val="24"/>
          <w:szCs w:val="24"/>
        </w:rPr>
        <w:t>上記にて決定したトップページのデザインに合わせた所属トップページ、本文用</w:t>
      </w:r>
      <w:r>
        <w:rPr>
          <w:rFonts w:asciiTheme="minorEastAsia" w:hAnsiTheme="minorEastAsia" w:hint="eastAsia"/>
          <w:sz w:val="24"/>
          <w:szCs w:val="24"/>
        </w:rPr>
        <w:t>のテンプレート、スタイルデザインを作成すること。</w:t>
      </w:r>
    </w:p>
    <w:p w14:paraId="04D22A46" w14:textId="77777777" w:rsidR="00B121CD" w:rsidRDefault="00B121CD" w:rsidP="001704AE">
      <w:pPr>
        <w:snapToGrid w:val="0"/>
        <w:spacing w:line="0" w:lineRule="atLeast"/>
        <w:ind w:leftChars="600" w:left="1260" w:firstLineChars="100" w:firstLine="240"/>
        <w:contextualSpacing/>
        <w:rPr>
          <w:rFonts w:asciiTheme="minorEastAsia" w:hAnsiTheme="minorEastAsia"/>
          <w:sz w:val="24"/>
          <w:szCs w:val="24"/>
        </w:rPr>
      </w:pPr>
    </w:p>
    <w:p w14:paraId="43671565" w14:textId="179A5F92" w:rsidR="001704AE" w:rsidRPr="001704AE" w:rsidRDefault="001704AE" w:rsidP="00EA6E87">
      <w:pPr>
        <w:pStyle w:val="a3"/>
        <w:numPr>
          <w:ilvl w:val="0"/>
          <w:numId w:val="44"/>
        </w:numPr>
        <w:snapToGrid w:val="0"/>
        <w:spacing w:line="0" w:lineRule="atLeast"/>
        <w:ind w:leftChars="0"/>
        <w:contextualSpacing/>
        <w:rPr>
          <w:rFonts w:ascii="Meiryo UI" w:eastAsia="Meiryo UI" w:hAnsi="Meiryo UI"/>
          <w:sz w:val="24"/>
          <w:szCs w:val="24"/>
        </w:rPr>
      </w:pPr>
      <w:r>
        <w:rPr>
          <w:rFonts w:asciiTheme="minorEastAsia" w:hAnsiTheme="minorEastAsia" w:hint="eastAsia"/>
          <w:sz w:val="24"/>
          <w:szCs w:val="24"/>
        </w:rPr>
        <w:t>サイト共通部分のデザイン修正が、全体に反映できること。</w:t>
      </w:r>
    </w:p>
    <w:p w14:paraId="79A9B880" w14:textId="63DE67D8" w:rsidR="001704AE" w:rsidRPr="001704AE" w:rsidRDefault="001704AE" w:rsidP="00EA6E87">
      <w:pPr>
        <w:pStyle w:val="a3"/>
        <w:numPr>
          <w:ilvl w:val="0"/>
          <w:numId w:val="44"/>
        </w:numPr>
        <w:snapToGrid w:val="0"/>
        <w:spacing w:line="0" w:lineRule="atLeast"/>
        <w:ind w:leftChars="0"/>
        <w:contextualSpacing/>
        <w:rPr>
          <w:rFonts w:ascii="Meiryo UI" w:eastAsia="Meiryo UI" w:hAnsi="Meiryo UI"/>
          <w:sz w:val="24"/>
          <w:szCs w:val="24"/>
        </w:rPr>
      </w:pPr>
      <w:r>
        <w:rPr>
          <w:rFonts w:asciiTheme="minorEastAsia" w:hAnsiTheme="minorEastAsia" w:hint="eastAsia"/>
          <w:sz w:val="24"/>
          <w:szCs w:val="24"/>
        </w:rPr>
        <w:t>必要なテンプレートは新規作成すること。</w:t>
      </w:r>
    </w:p>
    <w:p w14:paraId="270F6D66" w14:textId="58E15EF7" w:rsidR="001704AE" w:rsidRPr="005D3F47" w:rsidRDefault="001704AE" w:rsidP="00EA6E87">
      <w:pPr>
        <w:pStyle w:val="a3"/>
        <w:numPr>
          <w:ilvl w:val="0"/>
          <w:numId w:val="44"/>
        </w:numPr>
        <w:snapToGrid w:val="0"/>
        <w:spacing w:line="0" w:lineRule="atLeast"/>
        <w:ind w:leftChars="0"/>
        <w:contextualSpacing/>
        <w:rPr>
          <w:rFonts w:ascii="Meiryo UI" w:eastAsia="Meiryo UI" w:hAnsi="Meiryo UI"/>
          <w:sz w:val="24"/>
          <w:szCs w:val="24"/>
        </w:rPr>
      </w:pPr>
      <w:r>
        <w:rPr>
          <w:rFonts w:asciiTheme="minorEastAsia" w:hAnsiTheme="minorEastAsia" w:hint="eastAsia"/>
          <w:sz w:val="24"/>
          <w:szCs w:val="24"/>
        </w:rPr>
        <w:t>ある程度のHTMLなどの知識が</w:t>
      </w:r>
      <w:r w:rsidR="005D3F47">
        <w:rPr>
          <w:rFonts w:asciiTheme="minorEastAsia" w:hAnsiTheme="minorEastAsia" w:hint="eastAsia"/>
          <w:sz w:val="24"/>
          <w:szCs w:val="24"/>
        </w:rPr>
        <w:t>あるサイト管理者であれば、テンプレートの変更や新規作成・追加が可能であること。また、管理可能なテンプレート数に上限がないこと。</w:t>
      </w:r>
    </w:p>
    <w:p w14:paraId="32FA7C12" w14:textId="48CC667C" w:rsidR="005D3F47" w:rsidRPr="00AA3621" w:rsidRDefault="005D3F47" w:rsidP="00EA6E87">
      <w:pPr>
        <w:pStyle w:val="a3"/>
        <w:numPr>
          <w:ilvl w:val="0"/>
          <w:numId w:val="44"/>
        </w:numPr>
        <w:snapToGrid w:val="0"/>
        <w:spacing w:line="0" w:lineRule="atLeast"/>
        <w:ind w:leftChars="0"/>
        <w:contextualSpacing/>
        <w:rPr>
          <w:rFonts w:ascii="Meiryo UI" w:eastAsia="Meiryo UI" w:hAnsi="Meiryo UI"/>
          <w:sz w:val="24"/>
          <w:szCs w:val="24"/>
        </w:rPr>
      </w:pPr>
      <w:r w:rsidRPr="00AA3621">
        <w:rPr>
          <w:rFonts w:asciiTheme="minorEastAsia" w:hAnsiTheme="minorEastAsia" w:hint="eastAsia"/>
          <w:sz w:val="24"/>
          <w:szCs w:val="24"/>
        </w:rPr>
        <w:t>各ページには、タイトル情報、グローバルナビゲーション、ローカルナビゲーション（階層リンク）、パンくずリスト、各課の連絡先などを必ず配置できること。</w:t>
      </w:r>
    </w:p>
    <w:p w14:paraId="407F0008" w14:textId="6E474AE1" w:rsidR="0085457D" w:rsidRPr="00AA3621" w:rsidRDefault="0085457D" w:rsidP="00EA6E87">
      <w:pPr>
        <w:pStyle w:val="a3"/>
        <w:numPr>
          <w:ilvl w:val="0"/>
          <w:numId w:val="44"/>
        </w:numPr>
        <w:snapToGrid w:val="0"/>
        <w:spacing w:line="0" w:lineRule="atLeast"/>
        <w:ind w:leftChars="0"/>
        <w:contextualSpacing/>
        <w:rPr>
          <w:rFonts w:ascii="Meiryo UI" w:eastAsia="Meiryo UI" w:hAnsi="Meiryo UI"/>
          <w:sz w:val="24"/>
          <w:szCs w:val="24"/>
        </w:rPr>
      </w:pPr>
      <w:r w:rsidRPr="00AA3621">
        <w:rPr>
          <w:rFonts w:asciiTheme="minorEastAsia" w:hAnsiTheme="minorEastAsia" w:hint="eastAsia"/>
          <w:sz w:val="24"/>
          <w:szCs w:val="24"/>
        </w:rPr>
        <w:t>グローバルナビゲーションはページに追従すること。</w:t>
      </w:r>
    </w:p>
    <w:p w14:paraId="455C47CA" w14:textId="7D7F383D" w:rsidR="0085457D" w:rsidRPr="00AA3621" w:rsidRDefault="0085457D" w:rsidP="00EA6E87">
      <w:pPr>
        <w:pStyle w:val="a3"/>
        <w:numPr>
          <w:ilvl w:val="0"/>
          <w:numId w:val="44"/>
        </w:numPr>
        <w:snapToGrid w:val="0"/>
        <w:spacing w:line="0" w:lineRule="atLeast"/>
        <w:ind w:leftChars="0"/>
        <w:contextualSpacing/>
        <w:rPr>
          <w:rFonts w:ascii="Meiryo UI" w:eastAsia="Meiryo UI" w:hAnsi="Meiryo UI"/>
          <w:sz w:val="24"/>
          <w:szCs w:val="24"/>
        </w:rPr>
      </w:pPr>
      <w:r w:rsidRPr="00AA3621">
        <w:rPr>
          <w:rFonts w:asciiTheme="minorEastAsia" w:hAnsiTheme="minorEastAsia" w:hint="eastAsia"/>
          <w:sz w:val="24"/>
          <w:szCs w:val="24"/>
        </w:rPr>
        <w:t>OGP設定等を導入し、各ソーシャルメディアと連携をとれるようにすること。</w:t>
      </w:r>
    </w:p>
    <w:p w14:paraId="3E801895" w14:textId="0DC69B1D" w:rsidR="005D3F47" w:rsidRDefault="005D3F47" w:rsidP="000508D1">
      <w:pPr>
        <w:pStyle w:val="a3"/>
        <w:numPr>
          <w:ilvl w:val="0"/>
          <w:numId w:val="44"/>
        </w:numPr>
        <w:snapToGrid w:val="0"/>
        <w:spacing w:line="0" w:lineRule="atLeast"/>
        <w:ind w:leftChars="0"/>
        <w:contextualSpacing/>
        <w:rPr>
          <w:rFonts w:asciiTheme="minorEastAsia" w:hAnsiTheme="minorEastAsia"/>
          <w:sz w:val="24"/>
          <w:szCs w:val="24"/>
        </w:rPr>
      </w:pPr>
      <w:r w:rsidRPr="00AA3621">
        <w:rPr>
          <w:rFonts w:asciiTheme="minorEastAsia" w:hAnsiTheme="minorEastAsia" w:hint="eastAsia"/>
          <w:sz w:val="24"/>
          <w:szCs w:val="24"/>
        </w:rPr>
        <w:t>A4縦型でプリントした際に、文字や画像が切</w:t>
      </w:r>
      <w:r>
        <w:rPr>
          <w:rFonts w:asciiTheme="minorEastAsia" w:hAnsiTheme="minorEastAsia" w:hint="eastAsia"/>
          <w:sz w:val="24"/>
          <w:szCs w:val="24"/>
        </w:rPr>
        <w:t>れることがないようにすること。</w:t>
      </w:r>
    </w:p>
    <w:p w14:paraId="1C04177C" w14:textId="77777777" w:rsidR="00934BB8" w:rsidRPr="000508D1" w:rsidRDefault="00934BB8" w:rsidP="00CD4FF6">
      <w:pPr>
        <w:pStyle w:val="a3"/>
        <w:snapToGrid w:val="0"/>
        <w:spacing w:line="0" w:lineRule="atLeast"/>
        <w:ind w:leftChars="0" w:left="1940"/>
        <w:contextualSpacing/>
        <w:rPr>
          <w:rFonts w:asciiTheme="minorEastAsia" w:hAnsiTheme="minorEastAsia"/>
          <w:sz w:val="24"/>
          <w:szCs w:val="24"/>
        </w:rPr>
      </w:pPr>
    </w:p>
    <w:p w14:paraId="53CBF883" w14:textId="07EEA805" w:rsidR="008F0EB3" w:rsidRDefault="008F0EB3" w:rsidP="00EA6E87">
      <w:pPr>
        <w:pStyle w:val="a3"/>
        <w:numPr>
          <w:ilvl w:val="2"/>
          <w:numId w:val="39"/>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特別な</w:t>
      </w:r>
      <w:r w:rsidR="00D84407">
        <w:rPr>
          <w:rFonts w:ascii="Meiryo UI" w:eastAsia="Meiryo UI" w:hAnsi="Meiryo UI" w:hint="eastAsia"/>
          <w:sz w:val="24"/>
          <w:szCs w:val="24"/>
        </w:rPr>
        <w:t>ペ</w:t>
      </w:r>
      <w:r>
        <w:rPr>
          <w:rFonts w:ascii="Meiryo UI" w:eastAsia="Meiryo UI" w:hAnsi="Meiryo UI" w:hint="eastAsia"/>
          <w:sz w:val="24"/>
          <w:szCs w:val="24"/>
        </w:rPr>
        <w:t>ージデザインの作成</w:t>
      </w:r>
    </w:p>
    <w:p w14:paraId="3D4B1D3F" w14:textId="03585BF0" w:rsidR="005D3F47" w:rsidRDefault="005D3F47" w:rsidP="005D3F47">
      <w:pPr>
        <w:snapToGrid w:val="0"/>
        <w:spacing w:line="0" w:lineRule="atLeast"/>
        <w:ind w:leftChars="599" w:left="1258" w:firstLineChars="100" w:firstLine="240"/>
        <w:contextualSpacing/>
        <w:rPr>
          <w:rFonts w:asciiTheme="minorEastAsia" w:hAnsiTheme="minorEastAsia"/>
          <w:sz w:val="24"/>
          <w:szCs w:val="24"/>
        </w:rPr>
      </w:pPr>
      <w:r w:rsidRPr="005D3F47">
        <w:rPr>
          <w:rFonts w:asciiTheme="minorEastAsia" w:hAnsiTheme="minorEastAsia" w:hint="eastAsia"/>
          <w:sz w:val="24"/>
          <w:szCs w:val="24"/>
        </w:rPr>
        <w:t>特にデザインの独自性が求められるコンテンツに関しては、分類</w:t>
      </w:r>
      <w:r>
        <w:rPr>
          <w:rFonts w:asciiTheme="minorEastAsia" w:hAnsiTheme="minorEastAsia" w:hint="eastAsia"/>
          <w:sz w:val="24"/>
          <w:szCs w:val="24"/>
        </w:rPr>
        <w:t>ペ</w:t>
      </w:r>
      <w:r w:rsidRPr="005D3F47">
        <w:rPr>
          <w:rFonts w:asciiTheme="minorEastAsia" w:hAnsiTheme="minorEastAsia" w:hint="eastAsia"/>
          <w:sz w:val="24"/>
          <w:szCs w:val="24"/>
        </w:rPr>
        <w:t>ージなどの</w:t>
      </w:r>
      <w:r>
        <w:rPr>
          <w:rFonts w:asciiTheme="minorEastAsia" w:hAnsiTheme="minorEastAsia" w:hint="eastAsia"/>
          <w:sz w:val="24"/>
          <w:szCs w:val="24"/>
        </w:rPr>
        <w:t>主要ページとは異なるデザインテンプレートを作成すること。なお、詳細は打ち合わせのうえ、決定する。</w:t>
      </w:r>
    </w:p>
    <w:p w14:paraId="764AF8AB" w14:textId="5A4E4FD0" w:rsidR="005D3F47" w:rsidRDefault="005D3F47" w:rsidP="005D3F47">
      <w:pPr>
        <w:snapToGrid w:val="0"/>
        <w:spacing w:line="0" w:lineRule="atLeast"/>
        <w:ind w:leftChars="599" w:left="1258" w:firstLineChars="100" w:firstLine="240"/>
        <w:contextualSpacing/>
        <w:rPr>
          <w:rFonts w:asciiTheme="minorEastAsia" w:hAnsiTheme="minorEastAsia"/>
          <w:sz w:val="24"/>
          <w:szCs w:val="24"/>
        </w:rPr>
      </w:pPr>
      <w:r>
        <w:rPr>
          <w:rFonts w:asciiTheme="minorEastAsia" w:hAnsiTheme="minorEastAsia" w:hint="eastAsia"/>
          <w:sz w:val="24"/>
          <w:szCs w:val="24"/>
        </w:rPr>
        <w:t>該当するコンテンツは以下を想定する。</w:t>
      </w:r>
    </w:p>
    <w:p w14:paraId="19194DBC" w14:textId="77777777" w:rsidR="00934BB8" w:rsidRPr="00CD4FF6" w:rsidRDefault="00934BB8" w:rsidP="00934BB8">
      <w:pPr>
        <w:pStyle w:val="a3"/>
        <w:numPr>
          <w:ilvl w:val="0"/>
          <w:numId w:val="10"/>
        </w:numPr>
        <w:snapToGrid w:val="0"/>
        <w:spacing w:line="0" w:lineRule="atLeast"/>
        <w:ind w:leftChars="0"/>
        <w:contextualSpacing/>
        <w:rPr>
          <w:rFonts w:ascii="Meiryo UI" w:eastAsia="Meiryo UI" w:hAnsi="Meiryo UI"/>
          <w:color w:val="FF0000"/>
          <w:sz w:val="24"/>
          <w:szCs w:val="24"/>
        </w:rPr>
      </w:pPr>
      <w:r w:rsidRPr="00CD4FF6">
        <w:rPr>
          <w:rFonts w:ascii="Meiryo UI" w:eastAsia="Meiryo UI" w:hAnsi="Meiryo UI" w:hint="eastAsia"/>
          <w:sz w:val="24"/>
          <w:szCs w:val="24"/>
        </w:rPr>
        <w:t>吉野町空き家バンクサイト</w:t>
      </w:r>
    </w:p>
    <w:p w14:paraId="7AC7DA6B" w14:textId="77777777" w:rsidR="00934BB8" w:rsidRPr="00AA3621" w:rsidRDefault="00934BB8" w:rsidP="00934BB8">
      <w:pPr>
        <w:pStyle w:val="a3"/>
        <w:snapToGrid w:val="0"/>
        <w:spacing w:line="0" w:lineRule="atLeast"/>
        <w:ind w:leftChars="0" w:left="2120"/>
        <w:contextualSpacing/>
        <w:rPr>
          <w:rFonts w:ascii="Meiryo UI" w:eastAsia="Meiryo UI" w:hAnsi="Meiryo UI"/>
          <w:sz w:val="24"/>
          <w:szCs w:val="24"/>
        </w:rPr>
      </w:pPr>
      <w:r w:rsidRPr="00AA3621">
        <w:rPr>
          <w:rFonts w:ascii="Meiryo UI" w:eastAsia="Meiryo UI" w:hAnsi="Meiryo UI" w:hint="eastAsia"/>
          <w:sz w:val="24"/>
          <w:szCs w:val="24"/>
        </w:rPr>
        <w:lastRenderedPageBreak/>
        <w:t>（</w:t>
      </w:r>
      <w:hyperlink w:history="1">
        <w:r w:rsidRPr="00AA3621">
          <w:rPr>
            <w:rStyle w:val="a4"/>
            <w:rFonts w:ascii="Meiryo UI" w:eastAsia="Meiryo UI" w:hAnsi="Meiryo UI"/>
            <w:color w:val="auto"/>
            <w:sz w:val="24"/>
            <w:szCs w:val="24"/>
          </w:rPr>
          <w:t>https://yoshino-akiyabank.com</w:t>
        </w:r>
      </w:hyperlink>
      <w:r w:rsidRPr="00AA3621">
        <w:rPr>
          <w:rFonts w:ascii="Meiryo UI" w:eastAsia="Meiryo UI" w:hAnsi="Meiryo UI" w:hint="eastAsia"/>
          <w:sz w:val="24"/>
          <w:szCs w:val="24"/>
        </w:rPr>
        <w:t>）配下のページ</w:t>
      </w:r>
    </w:p>
    <w:p w14:paraId="157535DC" w14:textId="77777777" w:rsidR="006F6D0C" w:rsidRPr="00AA3621" w:rsidRDefault="006F6D0C" w:rsidP="006F6D0C">
      <w:pPr>
        <w:snapToGrid w:val="0"/>
        <w:spacing w:line="0" w:lineRule="atLeast"/>
        <w:ind w:left="1498"/>
        <w:contextualSpacing/>
        <w:rPr>
          <w:rFonts w:asciiTheme="minorEastAsia" w:hAnsiTheme="minorEastAsia"/>
          <w:sz w:val="24"/>
          <w:szCs w:val="24"/>
        </w:rPr>
      </w:pPr>
    </w:p>
    <w:p w14:paraId="43EC2280" w14:textId="20009974" w:rsidR="006F6D0C" w:rsidRPr="00AA3621" w:rsidRDefault="006F6D0C" w:rsidP="00797524">
      <w:pPr>
        <w:snapToGrid w:val="0"/>
        <w:spacing w:line="0" w:lineRule="atLeast"/>
        <w:ind w:leftChars="613" w:left="1287" w:firstLineChars="100" w:firstLine="240"/>
        <w:contextualSpacing/>
        <w:rPr>
          <w:rFonts w:asciiTheme="minorEastAsia" w:hAnsiTheme="minorEastAsia"/>
          <w:sz w:val="24"/>
          <w:szCs w:val="24"/>
        </w:rPr>
      </w:pPr>
      <w:r w:rsidRPr="00AA3621">
        <w:rPr>
          <w:rFonts w:asciiTheme="minorEastAsia" w:hAnsiTheme="minorEastAsia" w:hint="eastAsia"/>
          <w:sz w:val="24"/>
          <w:szCs w:val="24"/>
        </w:rPr>
        <w:t>なお、特別なページデザインとして作成したページは、運用後もサイト管理者ではなく、各課の担当者で自由に編集が可能なこと。</w:t>
      </w:r>
    </w:p>
    <w:p w14:paraId="7289A449" w14:textId="77777777" w:rsidR="006F6D0C" w:rsidRPr="00AA3621" w:rsidRDefault="006F6D0C" w:rsidP="006F6D0C">
      <w:pPr>
        <w:snapToGrid w:val="0"/>
        <w:spacing w:line="0" w:lineRule="atLeast"/>
        <w:ind w:left="1498"/>
        <w:contextualSpacing/>
        <w:rPr>
          <w:rFonts w:asciiTheme="minorEastAsia" w:hAnsiTheme="minorEastAsia"/>
          <w:sz w:val="24"/>
          <w:szCs w:val="24"/>
        </w:rPr>
      </w:pPr>
    </w:p>
    <w:p w14:paraId="03152004" w14:textId="77777777" w:rsidR="00EB5927" w:rsidRPr="00AA3621"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AA3621">
        <w:rPr>
          <w:rFonts w:ascii="Meiryo UI" w:eastAsia="Meiryo UI" w:hAnsi="Meiryo UI" w:hint="eastAsia"/>
          <w:sz w:val="24"/>
          <w:szCs w:val="24"/>
        </w:rPr>
        <w:t>外部ASPの導入</w:t>
      </w:r>
    </w:p>
    <w:p w14:paraId="66DD3355" w14:textId="034C5865" w:rsidR="006F6D0C" w:rsidRPr="00AA3621" w:rsidRDefault="006F6D0C" w:rsidP="006F6D0C">
      <w:pPr>
        <w:pStyle w:val="a3"/>
        <w:snapToGrid w:val="0"/>
        <w:spacing w:line="0" w:lineRule="atLeast"/>
        <w:ind w:leftChars="0" w:left="992" w:firstLineChars="100" w:firstLine="240"/>
        <w:contextualSpacing/>
        <w:rPr>
          <w:rFonts w:asciiTheme="minorEastAsia" w:hAnsiTheme="minorEastAsia"/>
          <w:sz w:val="24"/>
          <w:szCs w:val="24"/>
        </w:rPr>
      </w:pPr>
      <w:r w:rsidRPr="00AA3621">
        <w:rPr>
          <w:rFonts w:asciiTheme="minorEastAsia" w:hAnsiTheme="minorEastAsia" w:hint="eastAsia"/>
          <w:sz w:val="24"/>
          <w:szCs w:val="24"/>
        </w:rPr>
        <w:t>アクセス解析、サイト内検索、外国語自動翻訳などの、無償で利用できるASP</w:t>
      </w:r>
      <w:r w:rsidR="00797524" w:rsidRPr="00AA3621">
        <w:rPr>
          <w:rFonts w:asciiTheme="minorEastAsia" w:hAnsiTheme="minorEastAsia" w:hint="eastAsia"/>
          <w:sz w:val="24"/>
          <w:szCs w:val="24"/>
        </w:rPr>
        <w:t>サービスを導入し、各テンプレートへの埋め込み作業などを行うこと。</w:t>
      </w:r>
    </w:p>
    <w:p w14:paraId="68F0F19A" w14:textId="77777777" w:rsidR="00E62DEC" w:rsidRPr="00AA3621" w:rsidRDefault="00E62DEC" w:rsidP="006F6D0C">
      <w:pPr>
        <w:pStyle w:val="a3"/>
        <w:snapToGrid w:val="0"/>
        <w:spacing w:line="0" w:lineRule="atLeast"/>
        <w:ind w:leftChars="0" w:left="992" w:firstLineChars="100" w:firstLine="240"/>
        <w:contextualSpacing/>
        <w:rPr>
          <w:rFonts w:asciiTheme="minorEastAsia" w:hAnsiTheme="minorEastAsia"/>
          <w:sz w:val="24"/>
          <w:szCs w:val="24"/>
        </w:rPr>
      </w:pPr>
    </w:p>
    <w:p w14:paraId="1EB7069F" w14:textId="77777777" w:rsidR="00E736BB" w:rsidRPr="00AA3621" w:rsidRDefault="00797524" w:rsidP="00EA6E87">
      <w:pPr>
        <w:pStyle w:val="a3"/>
        <w:numPr>
          <w:ilvl w:val="2"/>
          <w:numId w:val="46"/>
        </w:numPr>
        <w:snapToGrid w:val="0"/>
        <w:spacing w:line="0" w:lineRule="atLeast"/>
        <w:ind w:leftChars="0"/>
        <w:contextualSpacing/>
        <w:rPr>
          <w:rFonts w:ascii="Meiryo UI" w:eastAsia="Meiryo UI" w:hAnsi="Meiryo UI"/>
          <w:sz w:val="24"/>
          <w:szCs w:val="24"/>
        </w:rPr>
      </w:pPr>
      <w:r w:rsidRPr="00AA3621">
        <w:rPr>
          <w:rFonts w:ascii="Meiryo UI" w:eastAsia="Meiryo UI" w:hAnsi="Meiryo UI" w:hint="eastAsia"/>
          <w:sz w:val="24"/>
          <w:szCs w:val="24"/>
        </w:rPr>
        <w:t>アクセス分析</w:t>
      </w:r>
    </w:p>
    <w:p w14:paraId="609CAC11" w14:textId="13AC581D" w:rsidR="00F85BC6" w:rsidRPr="00AA3621" w:rsidRDefault="00797524" w:rsidP="00F85BC6">
      <w:pPr>
        <w:pStyle w:val="a3"/>
        <w:numPr>
          <w:ilvl w:val="0"/>
          <w:numId w:val="65"/>
        </w:numPr>
        <w:snapToGrid w:val="0"/>
        <w:spacing w:line="0" w:lineRule="atLeast"/>
        <w:ind w:leftChars="0"/>
        <w:contextualSpacing/>
        <w:rPr>
          <w:rFonts w:asciiTheme="minorEastAsia" w:hAnsiTheme="minorEastAsia"/>
          <w:sz w:val="24"/>
          <w:szCs w:val="24"/>
        </w:rPr>
      </w:pPr>
      <w:r w:rsidRPr="00AA3621">
        <w:rPr>
          <w:rFonts w:asciiTheme="minorEastAsia" w:hAnsiTheme="minorEastAsia" w:hint="eastAsia"/>
          <w:sz w:val="24"/>
          <w:szCs w:val="24"/>
        </w:rPr>
        <w:t>アクセス管理者がアクセスログを簡単に分析できる</w:t>
      </w:r>
      <w:r w:rsidR="00E736BB" w:rsidRPr="00AA3621">
        <w:rPr>
          <w:rFonts w:asciiTheme="minorEastAsia" w:hAnsiTheme="minorEastAsia" w:hint="eastAsia"/>
          <w:sz w:val="24"/>
          <w:szCs w:val="24"/>
        </w:rPr>
        <w:t>機能を有すること</w:t>
      </w:r>
      <w:r w:rsidR="00F85BC6" w:rsidRPr="00AA3621">
        <w:rPr>
          <w:rFonts w:asciiTheme="minorEastAsia" w:hAnsiTheme="minorEastAsia" w:hint="eastAsia"/>
          <w:sz w:val="24"/>
          <w:szCs w:val="24"/>
        </w:rPr>
        <w:t>。</w:t>
      </w:r>
    </w:p>
    <w:p w14:paraId="41042B5E" w14:textId="77777777" w:rsidR="00F85BC6" w:rsidRPr="00AA3621" w:rsidRDefault="004A35C7" w:rsidP="00F85BC6">
      <w:pPr>
        <w:pStyle w:val="a3"/>
        <w:numPr>
          <w:ilvl w:val="0"/>
          <w:numId w:val="65"/>
        </w:numPr>
        <w:snapToGrid w:val="0"/>
        <w:spacing w:line="0" w:lineRule="atLeast"/>
        <w:ind w:leftChars="0"/>
        <w:contextualSpacing/>
        <w:rPr>
          <w:rFonts w:asciiTheme="minorEastAsia" w:hAnsiTheme="minorEastAsia"/>
          <w:sz w:val="24"/>
          <w:szCs w:val="24"/>
        </w:rPr>
      </w:pPr>
      <w:r w:rsidRPr="00AA3621">
        <w:rPr>
          <w:rFonts w:asciiTheme="minorEastAsia" w:hAnsiTheme="minorEastAsia" w:hint="eastAsia"/>
          <w:sz w:val="24"/>
          <w:szCs w:val="24"/>
        </w:rPr>
        <w:t>ログの種類はアクセスログ，ログインログとし，過去</w:t>
      </w:r>
      <w:r w:rsidRPr="00AA3621">
        <w:rPr>
          <w:rFonts w:asciiTheme="minorEastAsia" w:hAnsiTheme="minorEastAsia"/>
          <w:sz w:val="24"/>
          <w:szCs w:val="24"/>
        </w:rPr>
        <w:t>1年間分を保存</w:t>
      </w:r>
      <w:r w:rsidR="00F85BC6" w:rsidRPr="00AA3621">
        <w:rPr>
          <w:rFonts w:asciiTheme="minorEastAsia" w:hAnsiTheme="minorEastAsia" w:hint="eastAsia"/>
          <w:sz w:val="24"/>
          <w:szCs w:val="24"/>
        </w:rPr>
        <w:t>すること。</w:t>
      </w:r>
    </w:p>
    <w:p w14:paraId="1427BD15" w14:textId="77777777" w:rsidR="00F85BC6" w:rsidRPr="00AA3621" w:rsidRDefault="004A35C7" w:rsidP="00F85BC6">
      <w:pPr>
        <w:pStyle w:val="a3"/>
        <w:numPr>
          <w:ilvl w:val="0"/>
          <w:numId w:val="65"/>
        </w:numPr>
        <w:snapToGrid w:val="0"/>
        <w:spacing w:line="0" w:lineRule="atLeast"/>
        <w:ind w:leftChars="0"/>
        <w:contextualSpacing/>
        <w:rPr>
          <w:rFonts w:asciiTheme="minorEastAsia" w:hAnsiTheme="minorEastAsia"/>
          <w:sz w:val="24"/>
          <w:szCs w:val="24"/>
        </w:rPr>
      </w:pPr>
      <w:r w:rsidRPr="00AA3621">
        <w:rPr>
          <w:rFonts w:asciiTheme="minorEastAsia" w:hAnsiTheme="minorEastAsia" w:hint="eastAsia"/>
          <w:sz w:val="24"/>
          <w:szCs w:val="24"/>
        </w:rPr>
        <w:t>集計対象期間を任意に設定できること</w:t>
      </w:r>
      <w:r w:rsidR="00F85BC6" w:rsidRPr="00AA3621">
        <w:rPr>
          <w:rFonts w:asciiTheme="minorEastAsia" w:hAnsiTheme="minorEastAsia" w:hint="eastAsia"/>
          <w:sz w:val="24"/>
          <w:szCs w:val="24"/>
        </w:rPr>
        <w:t>。</w:t>
      </w:r>
    </w:p>
    <w:p w14:paraId="0E41B4FC" w14:textId="1D81B5CA" w:rsidR="004A35C7" w:rsidRPr="00AA3621" w:rsidRDefault="004A35C7" w:rsidP="00F85BC6">
      <w:pPr>
        <w:pStyle w:val="a3"/>
        <w:numPr>
          <w:ilvl w:val="0"/>
          <w:numId w:val="65"/>
        </w:numPr>
        <w:snapToGrid w:val="0"/>
        <w:spacing w:line="0" w:lineRule="atLeast"/>
        <w:ind w:leftChars="0"/>
        <w:contextualSpacing/>
        <w:rPr>
          <w:rFonts w:asciiTheme="minorEastAsia" w:hAnsiTheme="minorEastAsia"/>
          <w:sz w:val="24"/>
          <w:szCs w:val="24"/>
        </w:rPr>
      </w:pPr>
      <w:r w:rsidRPr="00AA3621">
        <w:rPr>
          <w:rFonts w:asciiTheme="minorEastAsia" w:hAnsiTheme="minorEastAsia" w:hint="eastAsia"/>
          <w:sz w:val="24"/>
          <w:szCs w:val="24"/>
        </w:rPr>
        <w:t>基本的なアクセス情報として以下のものが入手でき，分析できること。</w:t>
      </w:r>
    </w:p>
    <w:p w14:paraId="09C8DFF9" w14:textId="77777777" w:rsidR="004A35C7" w:rsidRPr="00AA3621" w:rsidRDefault="004A35C7" w:rsidP="00F85BC6">
      <w:pPr>
        <w:snapToGrid w:val="0"/>
        <w:spacing w:line="0" w:lineRule="atLeast"/>
        <w:ind w:leftChars="600" w:left="1260" w:firstLineChars="400" w:firstLine="960"/>
        <w:contextualSpacing/>
        <w:rPr>
          <w:rFonts w:asciiTheme="minorEastAsia" w:hAnsiTheme="minorEastAsia"/>
          <w:sz w:val="24"/>
          <w:szCs w:val="24"/>
        </w:rPr>
      </w:pPr>
      <w:r w:rsidRPr="00AA3621">
        <w:rPr>
          <w:rFonts w:asciiTheme="minorEastAsia" w:hAnsiTheme="minorEastAsia" w:hint="eastAsia"/>
          <w:sz w:val="24"/>
          <w:szCs w:val="24"/>
        </w:rPr>
        <w:t>ａ　訪問者数</w:t>
      </w:r>
    </w:p>
    <w:p w14:paraId="7A44FE50" w14:textId="77777777" w:rsidR="004A35C7" w:rsidRPr="00AA3621" w:rsidRDefault="004A35C7" w:rsidP="00F85BC6">
      <w:pPr>
        <w:snapToGrid w:val="0"/>
        <w:spacing w:line="0" w:lineRule="atLeast"/>
        <w:ind w:leftChars="600" w:left="1260" w:firstLineChars="400" w:firstLine="960"/>
        <w:contextualSpacing/>
        <w:rPr>
          <w:rFonts w:asciiTheme="minorEastAsia" w:hAnsiTheme="minorEastAsia"/>
          <w:sz w:val="24"/>
          <w:szCs w:val="24"/>
        </w:rPr>
      </w:pPr>
      <w:r w:rsidRPr="00AA3621">
        <w:rPr>
          <w:rFonts w:asciiTheme="minorEastAsia" w:hAnsiTheme="minorEastAsia" w:hint="eastAsia"/>
          <w:sz w:val="24"/>
          <w:szCs w:val="24"/>
        </w:rPr>
        <w:t>ｂ　閲覧ページ数</w:t>
      </w:r>
    </w:p>
    <w:p w14:paraId="43DD3F5E" w14:textId="77777777" w:rsidR="004A35C7" w:rsidRPr="00AA3621" w:rsidRDefault="004A35C7" w:rsidP="00F85BC6">
      <w:pPr>
        <w:snapToGrid w:val="0"/>
        <w:spacing w:line="0" w:lineRule="atLeast"/>
        <w:ind w:leftChars="600" w:left="1260" w:firstLineChars="400" w:firstLine="960"/>
        <w:contextualSpacing/>
        <w:rPr>
          <w:rFonts w:asciiTheme="minorEastAsia" w:hAnsiTheme="minorEastAsia"/>
          <w:sz w:val="24"/>
          <w:szCs w:val="24"/>
        </w:rPr>
      </w:pPr>
      <w:r w:rsidRPr="00AA3621">
        <w:rPr>
          <w:rFonts w:asciiTheme="minorEastAsia" w:hAnsiTheme="minorEastAsia" w:hint="eastAsia"/>
          <w:sz w:val="24"/>
          <w:szCs w:val="24"/>
        </w:rPr>
        <w:t>ｃ　滞在時間，訪問回数，訪問頻度</w:t>
      </w:r>
    </w:p>
    <w:p w14:paraId="19D4E02D" w14:textId="77777777" w:rsidR="004A35C7" w:rsidRPr="00AA3621" w:rsidRDefault="004A35C7" w:rsidP="00F85BC6">
      <w:pPr>
        <w:snapToGrid w:val="0"/>
        <w:spacing w:line="0" w:lineRule="atLeast"/>
        <w:ind w:leftChars="600" w:left="1260" w:firstLineChars="400" w:firstLine="960"/>
        <w:contextualSpacing/>
        <w:rPr>
          <w:rFonts w:asciiTheme="minorEastAsia" w:hAnsiTheme="minorEastAsia"/>
          <w:sz w:val="24"/>
          <w:szCs w:val="24"/>
        </w:rPr>
      </w:pPr>
      <w:r w:rsidRPr="00AA3621">
        <w:rPr>
          <w:rFonts w:asciiTheme="minorEastAsia" w:hAnsiTheme="minorEastAsia" w:hint="eastAsia"/>
          <w:sz w:val="24"/>
          <w:szCs w:val="24"/>
        </w:rPr>
        <w:t>ｄ　訪問者のサイト内移動経路</w:t>
      </w:r>
    </w:p>
    <w:p w14:paraId="16A8EED3" w14:textId="77777777" w:rsidR="004A35C7" w:rsidRPr="00AA3621" w:rsidRDefault="004A35C7" w:rsidP="00F85BC6">
      <w:pPr>
        <w:snapToGrid w:val="0"/>
        <w:spacing w:line="0" w:lineRule="atLeast"/>
        <w:ind w:leftChars="600" w:left="1260" w:firstLineChars="400" w:firstLine="960"/>
        <w:contextualSpacing/>
        <w:rPr>
          <w:rFonts w:asciiTheme="minorEastAsia" w:hAnsiTheme="minorEastAsia"/>
          <w:sz w:val="24"/>
          <w:szCs w:val="24"/>
        </w:rPr>
      </w:pPr>
      <w:r w:rsidRPr="00AA3621">
        <w:rPr>
          <w:rFonts w:asciiTheme="minorEastAsia" w:hAnsiTheme="minorEastAsia" w:hint="eastAsia"/>
          <w:sz w:val="24"/>
          <w:szCs w:val="24"/>
        </w:rPr>
        <w:t>ｅ　訪問者の検索キーワード</w:t>
      </w:r>
    </w:p>
    <w:p w14:paraId="69DECB46" w14:textId="77777777" w:rsidR="004A35C7" w:rsidRPr="00AA3621" w:rsidRDefault="004A35C7" w:rsidP="00F85BC6">
      <w:pPr>
        <w:snapToGrid w:val="0"/>
        <w:spacing w:line="0" w:lineRule="atLeast"/>
        <w:ind w:leftChars="600" w:left="1260" w:firstLineChars="400" w:firstLine="960"/>
        <w:contextualSpacing/>
        <w:rPr>
          <w:rFonts w:asciiTheme="minorEastAsia" w:hAnsiTheme="minorEastAsia"/>
          <w:sz w:val="24"/>
          <w:szCs w:val="24"/>
        </w:rPr>
      </w:pPr>
      <w:r w:rsidRPr="00AA3621">
        <w:rPr>
          <w:rFonts w:asciiTheme="minorEastAsia" w:hAnsiTheme="minorEastAsia" w:hint="eastAsia"/>
          <w:sz w:val="24"/>
          <w:szCs w:val="24"/>
        </w:rPr>
        <w:t>ｆ　訪問者の来訪前経由サイト</w:t>
      </w:r>
    </w:p>
    <w:p w14:paraId="2329263B" w14:textId="77777777" w:rsidR="004A35C7" w:rsidRPr="00AA3621" w:rsidRDefault="004A35C7" w:rsidP="00F85BC6">
      <w:pPr>
        <w:snapToGrid w:val="0"/>
        <w:spacing w:line="0" w:lineRule="atLeast"/>
        <w:ind w:leftChars="600" w:left="1260" w:firstLineChars="400" w:firstLine="960"/>
        <w:contextualSpacing/>
        <w:rPr>
          <w:rFonts w:asciiTheme="minorEastAsia" w:hAnsiTheme="minorEastAsia"/>
          <w:sz w:val="24"/>
          <w:szCs w:val="24"/>
        </w:rPr>
      </w:pPr>
      <w:r w:rsidRPr="00AA3621">
        <w:rPr>
          <w:rFonts w:asciiTheme="minorEastAsia" w:hAnsiTheme="minorEastAsia" w:hint="eastAsia"/>
          <w:sz w:val="24"/>
          <w:szCs w:val="24"/>
        </w:rPr>
        <w:t>ｇ　訪問者の最初に開いたページと最後に開いたページ</w:t>
      </w:r>
    </w:p>
    <w:p w14:paraId="770EBC3F" w14:textId="77777777" w:rsidR="00F85BC6" w:rsidRPr="00AA3621" w:rsidRDefault="004A35C7" w:rsidP="00F85BC6">
      <w:pPr>
        <w:snapToGrid w:val="0"/>
        <w:spacing w:line="0" w:lineRule="atLeast"/>
        <w:ind w:leftChars="600" w:left="1260" w:firstLineChars="400" w:firstLine="960"/>
        <w:contextualSpacing/>
        <w:rPr>
          <w:rFonts w:asciiTheme="minorEastAsia" w:hAnsiTheme="minorEastAsia"/>
          <w:sz w:val="24"/>
          <w:szCs w:val="24"/>
        </w:rPr>
      </w:pPr>
      <w:r w:rsidRPr="00AA3621">
        <w:rPr>
          <w:rFonts w:asciiTheme="minorEastAsia" w:hAnsiTheme="minorEastAsia" w:hint="eastAsia"/>
          <w:sz w:val="24"/>
          <w:szCs w:val="24"/>
        </w:rPr>
        <w:t>ｈ　訪問者の使用</w:t>
      </w:r>
      <w:r w:rsidRPr="00AA3621">
        <w:rPr>
          <w:rFonts w:asciiTheme="minorEastAsia" w:hAnsiTheme="minorEastAsia"/>
          <w:sz w:val="24"/>
          <w:szCs w:val="24"/>
        </w:rPr>
        <w:t>PC等の画面解像度，ブラウザの種類，回線の種類，</w:t>
      </w:r>
    </w:p>
    <w:p w14:paraId="7CAC6B30" w14:textId="524D359D" w:rsidR="004A35C7" w:rsidRPr="00AA3621" w:rsidRDefault="004A35C7" w:rsidP="00F85BC6">
      <w:pPr>
        <w:snapToGrid w:val="0"/>
        <w:spacing w:line="0" w:lineRule="atLeast"/>
        <w:ind w:leftChars="600" w:left="1260" w:firstLineChars="600" w:firstLine="1440"/>
        <w:contextualSpacing/>
        <w:rPr>
          <w:rFonts w:asciiTheme="minorEastAsia" w:hAnsiTheme="minorEastAsia"/>
          <w:sz w:val="24"/>
          <w:szCs w:val="24"/>
        </w:rPr>
      </w:pPr>
      <w:r w:rsidRPr="00AA3621">
        <w:rPr>
          <w:rFonts w:asciiTheme="minorEastAsia" w:hAnsiTheme="minorEastAsia"/>
          <w:sz w:val="24"/>
          <w:szCs w:val="24"/>
        </w:rPr>
        <w:t>プロバイダ，アクセスしてきた国，地域</w:t>
      </w:r>
    </w:p>
    <w:p w14:paraId="2A538EF4" w14:textId="3DD9F9CD" w:rsidR="00E736BB" w:rsidRPr="00AA3621" w:rsidRDefault="004A35C7" w:rsidP="00F85BC6">
      <w:pPr>
        <w:pStyle w:val="a3"/>
        <w:numPr>
          <w:ilvl w:val="0"/>
          <w:numId w:val="65"/>
        </w:numPr>
        <w:snapToGrid w:val="0"/>
        <w:spacing w:line="0" w:lineRule="atLeast"/>
        <w:ind w:leftChars="0"/>
        <w:contextualSpacing/>
        <w:rPr>
          <w:rFonts w:asciiTheme="minorEastAsia" w:hAnsiTheme="minorEastAsia"/>
          <w:sz w:val="24"/>
          <w:szCs w:val="24"/>
        </w:rPr>
      </w:pPr>
      <w:r w:rsidRPr="00AA3621">
        <w:rPr>
          <w:rFonts w:asciiTheme="minorEastAsia" w:hAnsiTheme="minorEastAsia" w:hint="eastAsia"/>
          <w:sz w:val="24"/>
          <w:szCs w:val="24"/>
        </w:rPr>
        <w:t>庁内側からのアクセスについてはカウントしない。（除外することが困難な場合は，代替案を提案すること）。</w:t>
      </w:r>
    </w:p>
    <w:p w14:paraId="37138868" w14:textId="15D2659D" w:rsidR="00F85BC6" w:rsidRPr="00AA3621" w:rsidRDefault="00F85BC6" w:rsidP="00F85BC6">
      <w:pPr>
        <w:pStyle w:val="a3"/>
        <w:numPr>
          <w:ilvl w:val="0"/>
          <w:numId w:val="65"/>
        </w:numPr>
        <w:snapToGrid w:val="0"/>
        <w:spacing w:line="0" w:lineRule="atLeast"/>
        <w:ind w:leftChars="0"/>
        <w:contextualSpacing/>
        <w:rPr>
          <w:rFonts w:asciiTheme="minorEastAsia" w:hAnsiTheme="minorEastAsia"/>
          <w:sz w:val="24"/>
          <w:szCs w:val="24"/>
        </w:rPr>
      </w:pPr>
      <w:r w:rsidRPr="00AA3621">
        <w:rPr>
          <w:rFonts w:asciiTheme="minorEastAsia" w:hAnsiTheme="minorEastAsia" w:hint="eastAsia"/>
          <w:sz w:val="24"/>
          <w:szCs w:val="24"/>
        </w:rPr>
        <w:t>計測環境に不備が生じた場合は早急に対応し改善を図ること。</w:t>
      </w:r>
    </w:p>
    <w:p w14:paraId="304A68B7" w14:textId="3EE17982" w:rsidR="00797524" w:rsidRPr="00AA3621" w:rsidRDefault="00797524" w:rsidP="00EA6E87">
      <w:pPr>
        <w:pStyle w:val="a3"/>
        <w:numPr>
          <w:ilvl w:val="2"/>
          <w:numId w:val="46"/>
        </w:numPr>
        <w:snapToGrid w:val="0"/>
        <w:spacing w:line="0" w:lineRule="atLeast"/>
        <w:ind w:leftChars="0"/>
        <w:contextualSpacing/>
        <w:rPr>
          <w:rFonts w:ascii="Meiryo UI" w:eastAsia="Meiryo UI" w:hAnsi="Meiryo UI"/>
          <w:sz w:val="24"/>
          <w:szCs w:val="24"/>
        </w:rPr>
      </w:pPr>
      <w:r w:rsidRPr="00AA3621">
        <w:rPr>
          <w:rFonts w:ascii="Meiryo UI" w:eastAsia="Meiryo UI" w:hAnsi="Meiryo UI" w:hint="eastAsia"/>
          <w:sz w:val="24"/>
          <w:szCs w:val="24"/>
        </w:rPr>
        <w:t>サイト内検索</w:t>
      </w:r>
    </w:p>
    <w:p w14:paraId="1A2C546C" w14:textId="355C82E8" w:rsidR="00E736BB" w:rsidRPr="00AA3621" w:rsidRDefault="00E736BB" w:rsidP="00E736BB">
      <w:pPr>
        <w:snapToGrid w:val="0"/>
        <w:spacing w:line="0" w:lineRule="atLeast"/>
        <w:ind w:leftChars="600" w:left="1260" w:firstLineChars="100" w:firstLine="240"/>
        <w:contextualSpacing/>
        <w:rPr>
          <w:rFonts w:asciiTheme="minorEastAsia" w:hAnsiTheme="minorEastAsia"/>
          <w:sz w:val="24"/>
          <w:szCs w:val="24"/>
        </w:rPr>
      </w:pPr>
      <w:r w:rsidRPr="00AA3621">
        <w:rPr>
          <w:rFonts w:asciiTheme="minorEastAsia" w:hAnsiTheme="minorEastAsia" w:hint="eastAsia"/>
          <w:sz w:val="24"/>
          <w:szCs w:val="24"/>
        </w:rPr>
        <w:t>閲覧者が最短で目的の情報にたどり着くことができるよう、サイト内検索機能を実装すること。</w:t>
      </w:r>
      <w:r w:rsidR="00854A30" w:rsidRPr="00AA3621">
        <w:rPr>
          <w:rFonts w:asciiTheme="minorEastAsia" w:hAnsiTheme="minorEastAsia" w:hint="eastAsia"/>
          <w:sz w:val="24"/>
          <w:szCs w:val="24"/>
        </w:rPr>
        <w:t>また、サイト内検索の実装にはgoogle検索を採用すること。</w:t>
      </w:r>
    </w:p>
    <w:p w14:paraId="4423F89A" w14:textId="77777777" w:rsidR="00E736BB" w:rsidRPr="00E736BB" w:rsidRDefault="00E736BB" w:rsidP="00E736BB">
      <w:pPr>
        <w:snapToGrid w:val="0"/>
        <w:spacing w:line="0" w:lineRule="atLeast"/>
        <w:ind w:leftChars="600" w:left="1260" w:firstLineChars="100" w:firstLine="240"/>
        <w:contextualSpacing/>
        <w:rPr>
          <w:rFonts w:asciiTheme="minorEastAsia" w:hAnsiTheme="minorEastAsia"/>
          <w:sz w:val="24"/>
          <w:szCs w:val="24"/>
        </w:rPr>
      </w:pPr>
    </w:p>
    <w:p w14:paraId="7829AF89" w14:textId="7D115EA8" w:rsidR="00797524" w:rsidRDefault="00797524" w:rsidP="00EA6E87">
      <w:pPr>
        <w:pStyle w:val="a3"/>
        <w:numPr>
          <w:ilvl w:val="2"/>
          <w:numId w:val="46"/>
        </w:numPr>
        <w:snapToGrid w:val="0"/>
        <w:spacing w:line="0" w:lineRule="atLeast"/>
        <w:ind w:leftChars="0"/>
        <w:contextualSpacing/>
        <w:rPr>
          <w:rFonts w:ascii="Meiryo UI" w:eastAsia="Meiryo UI" w:hAnsi="Meiryo UI"/>
          <w:sz w:val="24"/>
          <w:szCs w:val="24"/>
        </w:rPr>
      </w:pPr>
      <w:r w:rsidRPr="00E736BB">
        <w:rPr>
          <w:rFonts w:ascii="Meiryo UI" w:eastAsia="Meiryo UI" w:hAnsi="Meiryo UI" w:hint="eastAsia"/>
          <w:sz w:val="24"/>
          <w:szCs w:val="24"/>
        </w:rPr>
        <w:t>外国語翻訳</w:t>
      </w:r>
    </w:p>
    <w:p w14:paraId="1D5DC94A" w14:textId="59B06783" w:rsidR="00E736BB" w:rsidRPr="00E736BB" w:rsidRDefault="00E736BB" w:rsidP="00E736BB">
      <w:pPr>
        <w:pStyle w:val="a3"/>
        <w:snapToGrid w:val="0"/>
        <w:spacing w:line="0" w:lineRule="atLeast"/>
        <w:ind w:leftChars="0" w:left="1418"/>
        <w:contextualSpacing/>
        <w:rPr>
          <w:rFonts w:asciiTheme="minorEastAsia" w:hAnsiTheme="minorEastAsia"/>
          <w:sz w:val="24"/>
          <w:szCs w:val="24"/>
        </w:rPr>
      </w:pPr>
      <w:r w:rsidRPr="00E736BB">
        <w:rPr>
          <w:rFonts w:asciiTheme="minorEastAsia" w:hAnsiTheme="minorEastAsia" w:hint="eastAsia"/>
          <w:sz w:val="24"/>
          <w:szCs w:val="24"/>
        </w:rPr>
        <w:t>外国語翻訳</w:t>
      </w:r>
      <w:r>
        <w:rPr>
          <w:rFonts w:asciiTheme="minorEastAsia" w:hAnsiTheme="minorEastAsia" w:hint="eastAsia"/>
          <w:sz w:val="24"/>
          <w:szCs w:val="24"/>
        </w:rPr>
        <w:t>について以下の補足要件も含めること。</w:t>
      </w:r>
    </w:p>
    <w:p w14:paraId="622C0828" w14:textId="660BF044" w:rsidR="00E736BB" w:rsidRDefault="00E736BB" w:rsidP="00EA6E87">
      <w:pPr>
        <w:pStyle w:val="a3"/>
        <w:numPr>
          <w:ilvl w:val="0"/>
          <w:numId w:val="47"/>
        </w:numPr>
        <w:snapToGrid w:val="0"/>
        <w:spacing w:line="0" w:lineRule="atLeast"/>
        <w:ind w:leftChars="0"/>
        <w:contextualSpacing/>
        <w:rPr>
          <w:rFonts w:asciiTheme="minorEastAsia" w:hAnsiTheme="minorEastAsia"/>
          <w:sz w:val="24"/>
          <w:szCs w:val="24"/>
        </w:rPr>
      </w:pPr>
      <w:r w:rsidRPr="00E736BB">
        <w:rPr>
          <w:rFonts w:asciiTheme="minorEastAsia" w:hAnsiTheme="minorEastAsia" w:hint="eastAsia"/>
          <w:sz w:val="24"/>
          <w:szCs w:val="24"/>
        </w:rPr>
        <w:t>ASPサービス</w:t>
      </w:r>
      <w:r>
        <w:rPr>
          <w:rFonts w:asciiTheme="minorEastAsia" w:hAnsiTheme="minorEastAsia" w:hint="eastAsia"/>
          <w:sz w:val="24"/>
          <w:szCs w:val="24"/>
        </w:rPr>
        <w:t>などにより外国語に自動翻訳される仕組みを導入すること。</w:t>
      </w:r>
      <w:r>
        <w:rPr>
          <w:rFonts w:asciiTheme="minorEastAsia" w:hAnsiTheme="minorEastAsia" w:hint="eastAsia"/>
          <w:sz w:val="24"/>
          <w:szCs w:val="24"/>
        </w:rPr>
        <w:lastRenderedPageBreak/>
        <w:t>なお、対象</w:t>
      </w:r>
      <w:r w:rsidR="00D779F5">
        <w:rPr>
          <w:rFonts w:asciiTheme="minorEastAsia" w:hAnsiTheme="minorEastAsia" w:hint="eastAsia"/>
          <w:sz w:val="24"/>
          <w:szCs w:val="24"/>
        </w:rPr>
        <w:t>はすべてのページとし、ページ数を限定しないこと。</w:t>
      </w:r>
    </w:p>
    <w:p w14:paraId="7207E577" w14:textId="63D3736E" w:rsidR="00934BB8" w:rsidRDefault="00D779F5" w:rsidP="00E62DEC">
      <w:pPr>
        <w:pStyle w:val="a3"/>
        <w:numPr>
          <w:ilvl w:val="0"/>
          <w:numId w:val="47"/>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CMSの機能ではなく、フリーの検索エンジンの利用も可とするが、広告表示など不要な情報が出るもの、テンプレート内に表示できないものは不可とする。</w:t>
      </w:r>
    </w:p>
    <w:p w14:paraId="420028CA" w14:textId="77777777" w:rsidR="00E62DEC" w:rsidRPr="00B91820" w:rsidRDefault="00E62DEC" w:rsidP="00E62DEC">
      <w:pPr>
        <w:pStyle w:val="a3"/>
        <w:snapToGrid w:val="0"/>
        <w:spacing w:line="0" w:lineRule="atLeast"/>
        <w:ind w:leftChars="0" w:left="1858"/>
        <w:contextualSpacing/>
        <w:rPr>
          <w:rFonts w:asciiTheme="minorEastAsia" w:hAnsiTheme="minorEastAsia"/>
          <w:sz w:val="24"/>
          <w:szCs w:val="24"/>
        </w:rPr>
      </w:pPr>
    </w:p>
    <w:p w14:paraId="5CD7DC4D" w14:textId="77777777" w:rsidR="00EB5927" w:rsidRPr="00EB5927" w:rsidRDefault="00EB5927" w:rsidP="00EA6E87">
      <w:pPr>
        <w:pStyle w:val="a3"/>
        <w:numPr>
          <w:ilvl w:val="0"/>
          <w:numId w:val="16"/>
        </w:numPr>
        <w:snapToGrid w:val="0"/>
        <w:spacing w:line="0" w:lineRule="atLeast"/>
        <w:ind w:leftChars="0"/>
        <w:contextualSpacing/>
        <w:rPr>
          <w:rFonts w:ascii="Meiryo UI" w:eastAsia="Meiryo UI" w:hAnsi="Meiryo UI"/>
          <w:b/>
          <w:bCs/>
          <w:sz w:val="24"/>
          <w:szCs w:val="24"/>
          <w:shd w:val="pct15" w:color="auto" w:fill="FFFFFF"/>
        </w:rPr>
      </w:pPr>
      <w:r w:rsidRPr="00EB5927">
        <w:rPr>
          <w:rFonts w:ascii="Meiryo UI" w:eastAsia="Meiryo UI" w:hAnsi="Meiryo UI" w:hint="eastAsia"/>
          <w:b/>
          <w:bCs/>
          <w:sz w:val="24"/>
          <w:szCs w:val="24"/>
          <w:shd w:val="pct15" w:color="auto" w:fill="FFFFFF"/>
        </w:rPr>
        <w:t>データ移行に関する要件</w:t>
      </w:r>
    </w:p>
    <w:p w14:paraId="74025A6D" w14:textId="6A1E2023" w:rsidR="00D779F5"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移行対象</w:t>
      </w:r>
    </w:p>
    <w:p w14:paraId="15293099" w14:textId="6A2732AF" w:rsidR="00D779F5" w:rsidRDefault="00D779F5" w:rsidP="00D779F5">
      <w:pPr>
        <w:pStyle w:val="a3"/>
        <w:snapToGrid w:val="0"/>
        <w:spacing w:line="0" w:lineRule="atLeast"/>
        <w:ind w:leftChars="0" w:left="992" w:firstLineChars="100" w:firstLine="240"/>
        <w:contextualSpacing/>
        <w:rPr>
          <w:rFonts w:asciiTheme="minorEastAsia" w:hAnsiTheme="minorEastAsia"/>
          <w:sz w:val="24"/>
          <w:szCs w:val="24"/>
        </w:rPr>
      </w:pPr>
      <w:r w:rsidRPr="00D779F5">
        <w:rPr>
          <w:rFonts w:asciiTheme="minorEastAsia" w:hAnsiTheme="minorEastAsia" w:hint="eastAsia"/>
          <w:sz w:val="24"/>
          <w:szCs w:val="24"/>
        </w:rPr>
        <w:t>移行対象は「</w:t>
      </w:r>
      <w:r w:rsidRPr="00003943">
        <w:rPr>
          <w:rFonts w:ascii="Meiryo UI" w:eastAsia="Meiryo UI" w:hAnsi="Meiryo UI" w:hint="eastAsia"/>
          <w:sz w:val="24"/>
          <w:szCs w:val="24"/>
        </w:rPr>
        <w:t>1.7　移行対象ページ数</w:t>
      </w:r>
      <w:r w:rsidRPr="00D779F5">
        <w:rPr>
          <w:rFonts w:asciiTheme="minorEastAsia" w:hAnsiTheme="minorEastAsia" w:hint="eastAsia"/>
          <w:sz w:val="24"/>
          <w:szCs w:val="24"/>
        </w:rPr>
        <w:t>」で示す通り</w:t>
      </w:r>
      <w:r w:rsidR="007873E3" w:rsidRPr="00B91820">
        <w:rPr>
          <w:rFonts w:asciiTheme="minorEastAsia" w:hAnsiTheme="minorEastAsia" w:hint="eastAsia"/>
          <w:sz w:val="24"/>
          <w:szCs w:val="24"/>
        </w:rPr>
        <w:t>800</w:t>
      </w:r>
      <w:r w:rsidRPr="007662C6">
        <w:rPr>
          <w:rFonts w:asciiTheme="minorEastAsia" w:hAnsiTheme="minorEastAsia" w:hint="eastAsia"/>
          <w:sz w:val="24"/>
          <w:szCs w:val="24"/>
        </w:rPr>
        <w:t>ページ</w:t>
      </w:r>
      <w:r w:rsidRPr="00D779F5">
        <w:rPr>
          <w:rFonts w:asciiTheme="minorEastAsia" w:hAnsiTheme="minorEastAsia" w:hint="eastAsia"/>
          <w:sz w:val="24"/>
          <w:szCs w:val="24"/>
        </w:rPr>
        <w:t>を</w:t>
      </w:r>
      <w:r>
        <w:rPr>
          <w:rFonts w:asciiTheme="minorEastAsia" w:hAnsiTheme="minorEastAsia" w:hint="eastAsia"/>
          <w:sz w:val="24"/>
          <w:szCs w:val="24"/>
        </w:rPr>
        <w:t>想定しており、費用見積については、同ページ数で作成すること。</w:t>
      </w:r>
    </w:p>
    <w:p w14:paraId="441DBE7D" w14:textId="77777777" w:rsidR="00D779F5" w:rsidRPr="00D779F5" w:rsidRDefault="00D779F5" w:rsidP="00D779F5">
      <w:pPr>
        <w:pStyle w:val="a3"/>
        <w:snapToGrid w:val="0"/>
        <w:spacing w:line="0" w:lineRule="atLeast"/>
        <w:ind w:leftChars="0" w:left="992" w:firstLineChars="100" w:firstLine="240"/>
        <w:contextualSpacing/>
        <w:rPr>
          <w:rFonts w:asciiTheme="minorEastAsia" w:hAnsiTheme="minorEastAsia"/>
          <w:sz w:val="24"/>
          <w:szCs w:val="24"/>
        </w:rPr>
      </w:pPr>
    </w:p>
    <w:p w14:paraId="7B760FA4" w14:textId="77777777" w:rsidR="00EB5927"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移行の基本要件</w:t>
      </w:r>
    </w:p>
    <w:p w14:paraId="577341C0" w14:textId="3664118F" w:rsidR="00D779F5" w:rsidRDefault="00D779F5" w:rsidP="00D779F5">
      <w:pPr>
        <w:pStyle w:val="a3"/>
        <w:snapToGrid w:val="0"/>
        <w:spacing w:line="0" w:lineRule="atLeast"/>
        <w:ind w:leftChars="0" w:left="992"/>
        <w:contextualSpacing/>
        <w:rPr>
          <w:rFonts w:asciiTheme="minorEastAsia" w:hAnsiTheme="minorEastAsia"/>
          <w:sz w:val="24"/>
          <w:szCs w:val="24"/>
        </w:rPr>
      </w:pPr>
      <w:r>
        <w:rPr>
          <w:rFonts w:asciiTheme="minorEastAsia" w:hAnsiTheme="minorEastAsia" w:hint="eastAsia"/>
          <w:sz w:val="24"/>
          <w:szCs w:val="24"/>
        </w:rPr>
        <w:t xml:space="preserve">　職員のシステムへの習熟、および移行費用の削減を考慮し、研修プログラムのスケジューリングを含め、データ移行について最適な方法を提案すること。また、移行作業</w:t>
      </w:r>
      <w:r w:rsidR="00022D7D">
        <w:rPr>
          <w:rFonts w:asciiTheme="minorEastAsia" w:hAnsiTheme="minorEastAsia" w:hint="eastAsia"/>
          <w:sz w:val="24"/>
          <w:szCs w:val="24"/>
        </w:rPr>
        <w:t>における各担当課へのサポート体制についても提案すること。</w:t>
      </w:r>
    </w:p>
    <w:p w14:paraId="5F61F7EA" w14:textId="77777777" w:rsidR="00022D7D" w:rsidRDefault="00022D7D" w:rsidP="00D779F5">
      <w:pPr>
        <w:pStyle w:val="a3"/>
        <w:snapToGrid w:val="0"/>
        <w:spacing w:line="0" w:lineRule="atLeast"/>
        <w:ind w:leftChars="0" w:left="992"/>
        <w:contextualSpacing/>
        <w:rPr>
          <w:rFonts w:asciiTheme="minorEastAsia" w:hAnsiTheme="minorEastAsia"/>
          <w:sz w:val="24"/>
          <w:szCs w:val="24"/>
        </w:rPr>
      </w:pPr>
    </w:p>
    <w:p w14:paraId="4E813AFF" w14:textId="501A6D31" w:rsidR="00022D7D" w:rsidRDefault="00022D7D" w:rsidP="00EA6E87">
      <w:pPr>
        <w:pStyle w:val="a3"/>
        <w:numPr>
          <w:ilvl w:val="2"/>
          <w:numId w:val="48"/>
        </w:numPr>
        <w:snapToGrid w:val="0"/>
        <w:spacing w:line="0" w:lineRule="atLeast"/>
        <w:ind w:leftChars="0"/>
        <w:contextualSpacing/>
        <w:rPr>
          <w:rFonts w:ascii="Meiryo UI" w:eastAsia="Meiryo UI" w:hAnsi="Meiryo UI"/>
          <w:sz w:val="24"/>
          <w:szCs w:val="24"/>
        </w:rPr>
      </w:pPr>
      <w:r w:rsidRPr="00022D7D">
        <w:rPr>
          <w:rFonts w:ascii="Meiryo UI" w:eastAsia="Meiryo UI" w:hAnsi="Meiryo UI" w:hint="eastAsia"/>
          <w:sz w:val="24"/>
          <w:szCs w:val="24"/>
        </w:rPr>
        <w:t>移行計画</w:t>
      </w:r>
    </w:p>
    <w:p w14:paraId="1999FBDE" w14:textId="3FD65F42" w:rsidR="00022D7D" w:rsidRDefault="00022D7D" w:rsidP="00022D7D">
      <w:pPr>
        <w:pStyle w:val="a3"/>
        <w:snapToGrid w:val="0"/>
        <w:spacing w:line="0" w:lineRule="atLeast"/>
        <w:ind w:leftChars="0" w:left="1418" w:firstLineChars="100" w:firstLine="240"/>
        <w:contextualSpacing/>
        <w:rPr>
          <w:rFonts w:asciiTheme="minorEastAsia" w:hAnsiTheme="minorEastAsia"/>
          <w:sz w:val="24"/>
          <w:szCs w:val="24"/>
        </w:rPr>
      </w:pPr>
      <w:r w:rsidRPr="00022D7D">
        <w:rPr>
          <w:rFonts w:asciiTheme="minorEastAsia" w:hAnsiTheme="minorEastAsia" w:hint="eastAsia"/>
          <w:sz w:val="24"/>
          <w:szCs w:val="24"/>
        </w:rPr>
        <w:t>スケジュール</w:t>
      </w:r>
      <w:r>
        <w:rPr>
          <w:rFonts w:asciiTheme="minorEastAsia" w:hAnsiTheme="minorEastAsia" w:hint="eastAsia"/>
          <w:sz w:val="24"/>
          <w:szCs w:val="24"/>
        </w:rPr>
        <w:t>、および受託業者の役割分担、完了時の検証方法など、全体的なルールを記したデータ移行計画書を作成すること。</w:t>
      </w:r>
    </w:p>
    <w:p w14:paraId="02CA48E6" w14:textId="77777777" w:rsidR="00022D7D" w:rsidRPr="00022D7D" w:rsidRDefault="00022D7D" w:rsidP="00022D7D">
      <w:pPr>
        <w:pStyle w:val="a3"/>
        <w:snapToGrid w:val="0"/>
        <w:spacing w:line="0" w:lineRule="atLeast"/>
        <w:ind w:leftChars="0" w:left="1418" w:firstLineChars="100" w:firstLine="240"/>
        <w:contextualSpacing/>
        <w:rPr>
          <w:rFonts w:asciiTheme="minorEastAsia" w:hAnsiTheme="minorEastAsia"/>
          <w:sz w:val="24"/>
          <w:szCs w:val="24"/>
        </w:rPr>
      </w:pPr>
    </w:p>
    <w:p w14:paraId="3B340F97" w14:textId="17D50AB9" w:rsidR="00022D7D" w:rsidRDefault="00022D7D" w:rsidP="00EA6E87">
      <w:pPr>
        <w:pStyle w:val="a3"/>
        <w:numPr>
          <w:ilvl w:val="2"/>
          <w:numId w:val="48"/>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移行要件の検討</w:t>
      </w:r>
    </w:p>
    <w:p w14:paraId="6C2DCDDC" w14:textId="41691A87" w:rsidR="006C2018" w:rsidRDefault="00022D7D" w:rsidP="00CD4FF6">
      <w:pPr>
        <w:pStyle w:val="a3"/>
        <w:snapToGrid w:val="0"/>
        <w:spacing w:line="0" w:lineRule="atLeast"/>
        <w:ind w:leftChars="0" w:left="1418" w:firstLineChars="100" w:firstLine="240"/>
        <w:contextualSpacing/>
        <w:rPr>
          <w:rFonts w:asciiTheme="minorEastAsia" w:hAnsiTheme="minorEastAsia"/>
          <w:sz w:val="24"/>
          <w:szCs w:val="24"/>
        </w:rPr>
      </w:pPr>
      <w:r w:rsidRPr="00022D7D">
        <w:rPr>
          <w:rFonts w:asciiTheme="minorEastAsia" w:hAnsiTheme="minorEastAsia" w:hint="eastAsia"/>
          <w:sz w:val="24"/>
          <w:szCs w:val="24"/>
        </w:rPr>
        <w:t>移行</w:t>
      </w:r>
      <w:r>
        <w:rPr>
          <w:rFonts w:asciiTheme="minorEastAsia" w:hAnsiTheme="minorEastAsia" w:hint="eastAsia"/>
          <w:sz w:val="24"/>
          <w:szCs w:val="24"/>
        </w:rPr>
        <w:t>時の作業手順や、アクセシビリティ・ユーザビリティ対応に考慮した移行</w:t>
      </w:r>
      <w:r w:rsidR="00506820">
        <w:rPr>
          <w:rFonts w:asciiTheme="minorEastAsia" w:hAnsiTheme="minorEastAsia" w:hint="eastAsia"/>
          <w:sz w:val="24"/>
          <w:szCs w:val="24"/>
        </w:rPr>
        <w:t>ペ</w:t>
      </w:r>
      <w:r>
        <w:rPr>
          <w:rFonts w:asciiTheme="minorEastAsia" w:hAnsiTheme="minorEastAsia" w:hint="eastAsia"/>
          <w:sz w:val="24"/>
          <w:szCs w:val="24"/>
        </w:rPr>
        <w:t>ージの品質</w:t>
      </w:r>
      <w:r w:rsidR="00506820">
        <w:rPr>
          <w:rFonts w:asciiTheme="minorEastAsia" w:hAnsiTheme="minorEastAsia" w:hint="eastAsia"/>
          <w:sz w:val="24"/>
          <w:szCs w:val="24"/>
        </w:rPr>
        <w:t>改善を【別紙5】移行ページ修正内容一覧を基に、全ページ実施すること。</w:t>
      </w:r>
    </w:p>
    <w:p w14:paraId="782B817C" w14:textId="77777777" w:rsidR="00E62DEC" w:rsidRPr="00CD4FF6" w:rsidRDefault="00E62DEC" w:rsidP="00CD4FF6">
      <w:pPr>
        <w:pStyle w:val="a3"/>
        <w:snapToGrid w:val="0"/>
        <w:spacing w:line="0" w:lineRule="atLeast"/>
        <w:ind w:leftChars="0" w:left="1418" w:firstLineChars="100" w:firstLine="240"/>
        <w:contextualSpacing/>
        <w:rPr>
          <w:rFonts w:asciiTheme="minorEastAsia" w:hAnsiTheme="minorEastAsia"/>
          <w:sz w:val="24"/>
          <w:szCs w:val="24"/>
        </w:rPr>
      </w:pPr>
    </w:p>
    <w:p w14:paraId="2FE82B89" w14:textId="554E6598" w:rsidR="00022D7D" w:rsidRDefault="00022D7D" w:rsidP="00EA6E87">
      <w:pPr>
        <w:pStyle w:val="a3"/>
        <w:numPr>
          <w:ilvl w:val="2"/>
          <w:numId w:val="48"/>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移行管理表の作成</w:t>
      </w:r>
    </w:p>
    <w:p w14:paraId="4B8F74B4" w14:textId="6389B287" w:rsidR="00506820" w:rsidRDefault="00506820" w:rsidP="00506820">
      <w:pPr>
        <w:pStyle w:val="a3"/>
        <w:snapToGrid w:val="0"/>
        <w:spacing w:line="0" w:lineRule="atLeast"/>
        <w:ind w:leftChars="0" w:left="1418" w:firstLineChars="100" w:firstLine="240"/>
        <w:contextualSpacing/>
        <w:rPr>
          <w:rFonts w:asciiTheme="minorEastAsia" w:hAnsiTheme="minorEastAsia"/>
          <w:sz w:val="24"/>
          <w:szCs w:val="24"/>
        </w:rPr>
      </w:pPr>
      <w:r w:rsidRPr="00506820">
        <w:rPr>
          <w:rFonts w:asciiTheme="minorEastAsia" w:hAnsiTheme="minorEastAsia" w:hint="eastAsia"/>
          <w:sz w:val="24"/>
          <w:szCs w:val="24"/>
        </w:rPr>
        <w:t>移行</w:t>
      </w:r>
      <w:r>
        <w:rPr>
          <w:rFonts w:asciiTheme="minorEastAsia" w:hAnsiTheme="minorEastAsia" w:hint="eastAsia"/>
          <w:sz w:val="24"/>
          <w:szCs w:val="24"/>
        </w:rPr>
        <w:t>する全ページを対象として、新しく掲載するカテゴリや所属情報などの属性情報を記した移行管理表（Excel形式の一覧）を作成すること。</w:t>
      </w:r>
    </w:p>
    <w:p w14:paraId="7D8C2BF1" w14:textId="77777777" w:rsidR="00506820" w:rsidRPr="00506820" w:rsidRDefault="00506820" w:rsidP="00506820">
      <w:pPr>
        <w:pStyle w:val="a3"/>
        <w:snapToGrid w:val="0"/>
        <w:spacing w:line="0" w:lineRule="atLeast"/>
        <w:ind w:leftChars="0" w:left="1418" w:firstLineChars="100" w:firstLine="240"/>
        <w:contextualSpacing/>
        <w:rPr>
          <w:rFonts w:asciiTheme="minorEastAsia" w:hAnsiTheme="minorEastAsia"/>
          <w:sz w:val="24"/>
          <w:szCs w:val="24"/>
        </w:rPr>
      </w:pPr>
    </w:p>
    <w:p w14:paraId="75EB27CB" w14:textId="0FAF175E" w:rsidR="00022D7D" w:rsidRDefault="00022D7D" w:rsidP="00EA6E87">
      <w:pPr>
        <w:pStyle w:val="a3"/>
        <w:numPr>
          <w:ilvl w:val="2"/>
          <w:numId w:val="48"/>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移行の実施</w:t>
      </w:r>
    </w:p>
    <w:p w14:paraId="6919557F" w14:textId="6FEA41D4" w:rsidR="00506820" w:rsidRDefault="00506820" w:rsidP="00EA6E87">
      <w:pPr>
        <w:pStyle w:val="a3"/>
        <w:numPr>
          <w:ilvl w:val="0"/>
          <w:numId w:val="49"/>
        </w:numPr>
        <w:snapToGrid w:val="0"/>
        <w:spacing w:line="0" w:lineRule="atLeast"/>
        <w:ind w:leftChars="0"/>
        <w:contextualSpacing/>
        <w:rPr>
          <w:rFonts w:asciiTheme="minorEastAsia" w:hAnsiTheme="minorEastAsia"/>
          <w:sz w:val="24"/>
          <w:szCs w:val="24"/>
        </w:rPr>
      </w:pPr>
      <w:r w:rsidRPr="00506820">
        <w:rPr>
          <w:rFonts w:asciiTheme="minorEastAsia" w:hAnsiTheme="minorEastAsia" w:hint="eastAsia"/>
          <w:sz w:val="24"/>
          <w:szCs w:val="24"/>
        </w:rPr>
        <w:t>データ</w:t>
      </w:r>
      <w:r>
        <w:rPr>
          <w:rFonts w:asciiTheme="minorEastAsia" w:hAnsiTheme="minorEastAsia" w:hint="eastAsia"/>
          <w:sz w:val="24"/>
          <w:szCs w:val="24"/>
        </w:rPr>
        <w:t>の移行は、前述の「移行管理表」に基づき移行すること。また、添付されている画像・文書</w:t>
      </w:r>
      <w:r w:rsidR="00A97846">
        <w:rPr>
          <w:rFonts w:asciiTheme="minorEastAsia" w:hAnsiTheme="minorEastAsia" w:hint="eastAsia"/>
          <w:sz w:val="24"/>
          <w:szCs w:val="24"/>
        </w:rPr>
        <w:t>ファイルなども併せて移行すること。</w:t>
      </w:r>
    </w:p>
    <w:p w14:paraId="6B2E21F4" w14:textId="62F77673" w:rsidR="00A97846" w:rsidRDefault="00A97846" w:rsidP="00EA6E87">
      <w:pPr>
        <w:pStyle w:val="a3"/>
        <w:numPr>
          <w:ilvl w:val="0"/>
          <w:numId w:val="49"/>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移行後のデータは、職員がCMSを用いて修正、公開、削除が行える</w:t>
      </w:r>
      <w:r w:rsidR="00003943">
        <w:rPr>
          <w:rFonts w:asciiTheme="minorEastAsia" w:hAnsiTheme="minorEastAsia" w:hint="eastAsia"/>
          <w:sz w:val="24"/>
          <w:szCs w:val="24"/>
        </w:rPr>
        <w:t>状態にすること。</w:t>
      </w:r>
    </w:p>
    <w:p w14:paraId="61B88B19" w14:textId="2FC7CC28" w:rsidR="00003943" w:rsidRDefault="00003943" w:rsidP="00EA6E87">
      <w:pPr>
        <w:pStyle w:val="a3"/>
        <w:numPr>
          <w:ilvl w:val="0"/>
          <w:numId w:val="49"/>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移行期間中に発生した差分についても可能な限り支援すること。</w:t>
      </w:r>
    </w:p>
    <w:p w14:paraId="0B57B4BC" w14:textId="66724DDD" w:rsidR="00C22D94" w:rsidRPr="00AA3621" w:rsidRDefault="00C22D94" w:rsidP="00C22D94">
      <w:pPr>
        <w:pStyle w:val="a3"/>
        <w:numPr>
          <w:ilvl w:val="0"/>
          <w:numId w:val="49"/>
        </w:numPr>
        <w:snapToGrid w:val="0"/>
        <w:spacing w:line="0" w:lineRule="atLeast"/>
        <w:ind w:leftChars="0"/>
        <w:contextualSpacing/>
        <w:rPr>
          <w:rFonts w:asciiTheme="minorEastAsia" w:hAnsiTheme="minorEastAsia"/>
          <w:sz w:val="24"/>
          <w:szCs w:val="24"/>
        </w:rPr>
      </w:pPr>
      <w:r w:rsidRPr="00AA3621">
        <w:rPr>
          <w:rFonts w:asciiTheme="minorEastAsia" w:hAnsiTheme="minorEastAsia" w:hint="eastAsia"/>
          <w:sz w:val="24"/>
          <w:szCs w:val="24"/>
        </w:rPr>
        <w:lastRenderedPageBreak/>
        <w:t>現在閲覧数上位のページには、</w:t>
      </w:r>
      <w:r w:rsidRPr="00AA3621">
        <w:rPr>
          <w:rFonts w:asciiTheme="minorEastAsia" w:hAnsiTheme="minorEastAsia"/>
          <w:sz w:val="24"/>
          <w:szCs w:val="24"/>
        </w:rPr>
        <w:t>301リダイレクトを用いて自動的に遷移させるなど、</w:t>
      </w:r>
      <w:r w:rsidRPr="00AA3621">
        <w:rPr>
          <w:rFonts w:asciiTheme="minorEastAsia" w:hAnsiTheme="minorEastAsia" w:hint="eastAsia"/>
          <w:sz w:val="24"/>
          <w:szCs w:val="24"/>
        </w:rPr>
        <w:t>市民がページを見つける上で過度な負荷がかからないようにするように対応すること。</w:t>
      </w:r>
    </w:p>
    <w:p w14:paraId="7411CE1D" w14:textId="77777777" w:rsidR="00003943" w:rsidRPr="00AA3621" w:rsidRDefault="00003943" w:rsidP="00003943">
      <w:pPr>
        <w:pStyle w:val="a3"/>
        <w:snapToGrid w:val="0"/>
        <w:spacing w:line="0" w:lineRule="atLeast"/>
        <w:ind w:leftChars="0" w:left="1858"/>
        <w:contextualSpacing/>
        <w:rPr>
          <w:rFonts w:asciiTheme="minorEastAsia" w:hAnsiTheme="minorEastAsia"/>
          <w:sz w:val="24"/>
          <w:szCs w:val="24"/>
        </w:rPr>
      </w:pPr>
    </w:p>
    <w:p w14:paraId="29B7107B" w14:textId="5ECF31E1" w:rsidR="00022D7D" w:rsidRDefault="00022D7D" w:rsidP="00EA6E87">
      <w:pPr>
        <w:pStyle w:val="a3"/>
        <w:numPr>
          <w:ilvl w:val="2"/>
          <w:numId w:val="48"/>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移行対象データの提供</w:t>
      </w:r>
    </w:p>
    <w:p w14:paraId="7DB08DBB" w14:textId="70A4D707" w:rsidR="00003943" w:rsidRPr="00C61881" w:rsidRDefault="00003943" w:rsidP="00003943">
      <w:pPr>
        <w:pStyle w:val="a3"/>
        <w:snapToGrid w:val="0"/>
        <w:spacing w:line="0" w:lineRule="atLeast"/>
        <w:ind w:leftChars="0" w:left="1418" w:firstLineChars="100" w:firstLine="240"/>
        <w:contextualSpacing/>
        <w:rPr>
          <w:rFonts w:asciiTheme="minorEastAsia" w:hAnsiTheme="minorEastAsia"/>
          <w:color w:val="FF0000"/>
          <w:sz w:val="24"/>
          <w:szCs w:val="24"/>
        </w:rPr>
      </w:pPr>
      <w:bookmarkStart w:id="2" w:name="_Hlk162283672"/>
      <w:r w:rsidRPr="00934BB8">
        <w:rPr>
          <w:rFonts w:asciiTheme="minorEastAsia" w:hAnsiTheme="minorEastAsia" w:hint="eastAsia"/>
          <w:sz w:val="24"/>
          <w:szCs w:val="24"/>
        </w:rPr>
        <w:t>移行対象データの提供は想定していない</w:t>
      </w:r>
      <w:bookmarkEnd w:id="2"/>
      <w:r w:rsidRPr="00934BB8">
        <w:rPr>
          <w:rFonts w:asciiTheme="minorEastAsia" w:hAnsiTheme="minorEastAsia" w:hint="eastAsia"/>
          <w:sz w:val="24"/>
          <w:szCs w:val="24"/>
        </w:rPr>
        <w:t>。</w:t>
      </w:r>
    </w:p>
    <w:p w14:paraId="62BB0CCE" w14:textId="095AAB80" w:rsidR="00003943" w:rsidRPr="00E62DEC" w:rsidRDefault="00003943" w:rsidP="00E62DEC">
      <w:pPr>
        <w:pStyle w:val="a3"/>
        <w:snapToGrid w:val="0"/>
        <w:spacing w:line="0" w:lineRule="atLeast"/>
        <w:ind w:leftChars="0" w:left="1418" w:firstLineChars="100" w:firstLine="240"/>
        <w:contextualSpacing/>
        <w:rPr>
          <w:rFonts w:asciiTheme="minorEastAsia" w:hAnsiTheme="minorEastAsia"/>
          <w:sz w:val="24"/>
          <w:szCs w:val="24"/>
        </w:rPr>
      </w:pPr>
      <w:r>
        <w:rPr>
          <w:rFonts w:asciiTheme="minorEastAsia" w:hAnsiTheme="minorEastAsia" w:hint="eastAsia"/>
          <w:sz w:val="24"/>
          <w:szCs w:val="24"/>
        </w:rPr>
        <w:t>受託者による現公開サイトからの移行データ取得を想定している。</w:t>
      </w:r>
    </w:p>
    <w:p w14:paraId="3F554C1B" w14:textId="77777777" w:rsidR="00934BB8" w:rsidRPr="00003943" w:rsidRDefault="00934BB8" w:rsidP="00003943">
      <w:pPr>
        <w:pStyle w:val="a3"/>
        <w:snapToGrid w:val="0"/>
        <w:spacing w:line="0" w:lineRule="atLeast"/>
        <w:ind w:leftChars="0" w:left="1418" w:firstLineChars="100" w:firstLine="240"/>
        <w:contextualSpacing/>
        <w:rPr>
          <w:rFonts w:asciiTheme="minorEastAsia" w:hAnsiTheme="minorEastAsia"/>
          <w:sz w:val="24"/>
          <w:szCs w:val="24"/>
        </w:rPr>
      </w:pPr>
    </w:p>
    <w:p w14:paraId="7B4303A1" w14:textId="77777777" w:rsidR="00EB5927"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移行後の検証</w:t>
      </w:r>
    </w:p>
    <w:p w14:paraId="081C8202" w14:textId="4E279B5F" w:rsidR="00003943" w:rsidRDefault="00003943" w:rsidP="00EA6E87">
      <w:pPr>
        <w:pStyle w:val="a3"/>
        <w:numPr>
          <w:ilvl w:val="0"/>
          <w:numId w:val="50"/>
        </w:numPr>
        <w:snapToGrid w:val="0"/>
        <w:spacing w:line="0" w:lineRule="atLeast"/>
        <w:ind w:leftChars="0"/>
        <w:contextualSpacing/>
        <w:rPr>
          <w:rFonts w:asciiTheme="minorEastAsia" w:hAnsiTheme="minorEastAsia"/>
          <w:sz w:val="24"/>
          <w:szCs w:val="24"/>
        </w:rPr>
      </w:pPr>
      <w:r w:rsidRPr="00E2102C">
        <w:rPr>
          <w:rFonts w:asciiTheme="minorEastAsia" w:hAnsiTheme="minorEastAsia" w:hint="eastAsia"/>
          <w:sz w:val="24"/>
          <w:szCs w:val="24"/>
        </w:rPr>
        <w:t>移行作業のページは「</w:t>
      </w:r>
      <w:r w:rsidRPr="00E2102C">
        <w:rPr>
          <w:rFonts w:ascii="Meiryo UI" w:eastAsia="Meiryo UI" w:hAnsi="Meiryo UI" w:hint="eastAsia"/>
          <w:sz w:val="24"/>
          <w:szCs w:val="24"/>
        </w:rPr>
        <w:t>3.4　アクセシビリティ対応</w:t>
      </w:r>
      <w:r w:rsidRPr="00E2102C">
        <w:rPr>
          <w:rFonts w:asciiTheme="minorEastAsia" w:hAnsiTheme="minorEastAsia" w:hint="eastAsia"/>
          <w:sz w:val="24"/>
          <w:szCs w:val="24"/>
        </w:rPr>
        <w:t>」</w:t>
      </w:r>
      <w:r w:rsidR="002405CC" w:rsidRPr="00E2102C">
        <w:rPr>
          <w:rFonts w:asciiTheme="minorEastAsia" w:hAnsiTheme="minorEastAsia" w:hint="eastAsia"/>
          <w:sz w:val="24"/>
          <w:szCs w:val="24"/>
        </w:rPr>
        <w:t>のチェックを満たすとともに「</w:t>
      </w:r>
      <w:r w:rsidR="002405CC" w:rsidRPr="00E2102C">
        <w:rPr>
          <w:rFonts w:ascii="Meiryo UI" w:eastAsia="Meiryo UI" w:hAnsi="Meiryo UI" w:hint="eastAsia"/>
          <w:sz w:val="24"/>
          <w:szCs w:val="24"/>
        </w:rPr>
        <w:t>3.2.2　ウェブコンテンツの形成</w:t>
      </w:r>
      <w:r w:rsidR="002405CC" w:rsidRPr="00E2102C">
        <w:rPr>
          <w:rFonts w:asciiTheme="minorEastAsia" w:hAnsiTheme="minorEastAsia" w:hint="eastAsia"/>
          <w:sz w:val="24"/>
          <w:szCs w:val="24"/>
        </w:rPr>
        <w:t>」で示す各ブラウザで適切に表示されるかを確認すること。</w:t>
      </w:r>
    </w:p>
    <w:p w14:paraId="608077EE" w14:textId="77777777" w:rsidR="00E62DEC" w:rsidRPr="00E2102C" w:rsidRDefault="00E62DEC" w:rsidP="00E62DEC">
      <w:pPr>
        <w:pStyle w:val="a3"/>
        <w:snapToGrid w:val="0"/>
        <w:spacing w:line="0" w:lineRule="atLeast"/>
        <w:ind w:leftChars="0" w:left="1857"/>
        <w:contextualSpacing/>
        <w:rPr>
          <w:rFonts w:asciiTheme="minorEastAsia" w:hAnsiTheme="minorEastAsia"/>
          <w:sz w:val="24"/>
          <w:szCs w:val="24"/>
        </w:rPr>
      </w:pPr>
    </w:p>
    <w:p w14:paraId="2EC59563" w14:textId="3B85DF4C" w:rsidR="002405CC" w:rsidRDefault="002405CC" w:rsidP="00E62DEC">
      <w:pPr>
        <w:pStyle w:val="a3"/>
        <w:numPr>
          <w:ilvl w:val="0"/>
          <w:numId w:val="50"/>
        </w:numPr>
        <w:snapToGrid w:val="0"/>
        <w:spacing w:line="0" w:lineRule="atLeast"/>
        <w:ind w:leftChars="0"/>
        <w:contextualSpacing/>
        <w:rPr>
          <w:rFonts w:asciiTheme="minorEastAsia" w:hAnsiTheme="minorEastAsia"/>
          <w:sz w:val="24"/>
          <w:szCs w:val="24"/>
        </w:rPr>
      </w:pPr>
      <w:r w:rsidRPr="00E2102C">
        <w:rPr>
          <w:rFonts w:asciiTheme="minorEastAsia" w:hAnsiTheme="minorEastAsia" w:hint="eastAsia"/>
          <w:sz w:val="24"/>
          <w:szCs w:val="24"/>
        </w:rPr>
        <w:t>本町の検証において不備が発覚した場合は、受託業者にて修正対応を行うこと。</w:t>
      </w:r>
    </w:p>
    <w:p w14:paraId="19D4276D" w14:textId="77777777" w:rsidR="00E62DEC" w:rsidRPr="00E62DEC" w:rsidRDefault="00E62DEC" w:rsidP="00E62DEC">
      <w:pPr>
        <w:snapToGrid w:val="0"/>
        <w:spacing w:line="0" w:lineRule="atLeast"/>
        <w:contextualSpacing/>
        <w:rPr>
          <w:rFonts w:asciiTheme="minorEastAsia" w:hAnsiTheme="minorEastAsia"/>
          <w:sz w:val="24"/>
          <w:szCs w:val="24"/>
        </w:rPr>
      </w:pPr>
    </w:p>
    <w:p w14:paraId="407A49BD" w14:textId="77777777" w:rsidR="00EB5927" w:rsidRPr="00E2102C" w:rsidRDefault="00EB5927" w:rsidP="00EA6E87">
      <w:pPr>
        <w:pStyle w:val="a3"/>
        <w:numPr>
          <w:ilvl w:val="0"/>
          <w:numId w:val="16"/>
        </w:numPr>
        <w:snapToGrid w:val="0"/>
        <w:spacing w:line="0" w:lineRule="atLeast"/>
        <w:ind w:leftChars="0"/>
        <w:contextualSpacing/>
        <w:rPr>
          <w:rFonts w:ascii="Meiryo UI" w:eastAsia="Meiryo UI" w:hAnsi="Meiryo UI"/>
          <w:b/>
          <w:bCs/>
          <w:sz w:val="24"/>
          <w:szCs w:val="24"/>
          <w:shd w:val="pct15" w:color="auto" w:fill="FFFFFF"/>
        </w:rPr>
      </w:pPr>
      <w:r w:rsidRPr="00E2102C">
        <w:rPr>
          <w:rFonts w:ascii="Meiryo UI" w:eastAsia="Meiryo UI" w:hAnsi="Meiryo UI" w:hint="eastAsia"/>
          <w:b/>
          <w:bCs/>
          <w:sz w:val="24"/>
          <w:szCs w:val="24"/>
          <w:shd w:val="pct15" w:color="auto" w:fill="FFFFFF"/>
        </w:rPr>
        <w:t>職員支援に関する要件</w:t>
      </w:r>
    </w:p>
    <w:p w14:paraId="364B5C54" w14:textId="77777777" w:rsidR="002405CC" w:rsidRPr="00E2102C"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アクセシビリティガイドラインの作成</w:t>
      </w:r>
    </w:p>
    <w:p w14:paraId="52BEE75C" w14:textId="3F368E6E" w:rsidR="002405CC" w:rsidRPr="00E2102C" w:rsidRDefault="002405CC" w:rsidP="002405CC">
      <w:pPr>
        <w:pStyle w:val="a3"/>
        <w:snapToGrid w:val="0"/>
        <w:spacing w:line="0" w:lineRule="atLeast"/>
        <w:ind w:leftChars="0" w:left="992" w:firstLineChars="100" w:firstLine="240"/>
        <w:contextualSpacing/>
        <w:rPr>
          <w:rFonts w:asciiTheme="minorEastAsia" w:hAnsiTheme="minorEastAsia"/>
          <w:sz w:val="24"/>
          <w:szCs w:val="24"/>
        </w:rPr>
      </w:pPr>
      <w:r w:rsidRPr="00E2102C">
        <w:rPr>
          <w:rFonts w:asciiTheme="minorEastAsia" w:hAnsiTheme="minorEastAsia" w:hint="eastAsia"/>
          <w:sz w:val="24"/>
          <w:szCs w:val="24"/>
        </w:rPr>
        <w:t>本町と協議のうえ、アクセシビリティ配慮</w:t>
      </w:r>
      <w:r w:rsidR="00B409C5" w:rsidRPr="00E2102C">
        <w:rPr>
          <w:rFonts w:asciiTheme="minorEastAsia" w:hAnsiTheme="minorEastAsia" w:hint="eastAsia"/>
          <w:sz w:val="24"/>
          <w:szCs w:val="24"/>
        </w:rPr>
        <w:t>の</w:t>
      </w:r>
      <w:r w:rsidR="00E87AB0" w:rsidRPr="00E2102C">
        <w:rPr>
          <w:rFonts w:asciiTheme="minorEastAsia" w:hAnsiTheme="minorEastAsia" w:hint="eastAsia"/>
          <w:sz w:val="24"/>
          <w:szCs w:val="24"/>
        </w:rPr>
        <w:t>重要性や具体的な対応方法を記したアクセシビリティガイドラインを作成すること。</w:t>
      </w:r>
    </w:p>
    <w:p w14:paraId="286ADCAD" w14:textId="0606C6D8" w:rsidR="00E87AB0" w:rsidRPr="00E2102C" w:rsidRDefault="00E87AB0" w:rsidP="002405CC">
      <w:pPr>
        <w:pStyle w:val="a3"/>
        <w:snapToGrid w:val="0"/>
        <w:spacing w:line="0" w:lineRule="atLeast"/>
        <w:ind w:leftChars="0" w:left="992" w:firstLineChars="100" w:firstLine="240"/>
        <w:contextualSpacing/>
        <w:rPr>
          <w:rFonts w:asciiTheme="minorEastAsia" w:hAnsiTheme="minorEastAsia"/>
          <w:sz w:val="24"/>
          <w:szCs w:val="24"/>
        </w:rPr>
      </w:pPr>
      <w:r w:rsidRPr="00E2102C">
        <w:rPr>
          <w:rFonts w:asciiTheme="minorEastAsia" w:hAnsiTheme="minorEastAsia" w:hint="eastAsia"/>
          <w:sz w:val="24"/>
          <w:szCs w:val="24"/>
        </w:rPr>
        <w:t>また、ガイドラインは、イラストや写真を用いて分かりやすく作成し、アクセシビリティについて知識がなくても</w:t>
      </w:r>
      <w:r w:rsidR="00681B09" w:rsidRPr="00E2102C">
        <w:rPr>
          <w:rFonts w:asciiTheme="minorEastAsia" w:hAnsiTheme="minorEastAsia" w:hint="eastAsia"/>
          <w:sz w:val="24"/>
          <w:szCs w:val="24"/>
        </w:rPr>
        <w:t>理解できるように平易な用語を用いること。</w:t>
      </w:r>
    </w:p>
    <w:p w14:paraId="1F484797" w14:textId="77777777" w:rsidR="00681B09" w:rsidRPr="00E2102C" w:rsidRDefault="00681B09" w:rsidP="002405CC">
      <w:pPr>
        <w:pStyle w:val="a3"/>
        <w:snapToGrid w:val="0"/>
        <w:spacing w:line="0" w:lineRule="atLeast"/>
        <w:ind w:leftChars="0" w:left="992" w:firstLineChars="100" w:firstLine="240"/>
        <w:contextualSpacing/>
        <w:rPr>
          <w:rFonts w:ascii="Meiryo UI" w:eastAsia="Meiryo UI" w:hAnsi="Meiryo UI"/>
          <w:sz w:val="24"/>
          <w:szCs w:val="24"/>
        </w:rPr>
      </w:pPr>
    </w:p>
    <w:p w14:paraId="72B681FE" w14:textId="77777777" w:rsidR="00EB5927" w:rsidRPr="00E2102C"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CMS操作マニュアルの作成</w:t>
      </w:r>
    </w:p>
    <w:p w14:paraId="01E06B24" w14:textId="7221E0FE" w:rsidR="00681B09" w:rsidRPr="00E62DEC" w:rsidRDefault="00681B09" w:rsidP="00E62DEC">
      <w:pPr>
        <w:pStyle w:val="a3"/>
        <w:snapToGrid w:val="0"/>
        <w:spacing w:line="0" w:lineRule="atLeast"/>
        <w:ind w:leftChars="0" w:left="992" w:firstLineChars="100" w:firstLine="240"/>
        <w:contextualSpacing/>
        <w:rPr>
          <w:rFonts w:asciiTheme="minorEastAsia" w:hAnsiTheme="minorEastAsia"/>
          <w:sz w:val="24"/>
          <w:szCs w:val="24"/>
        </w:rPr>
      </w:pPr>
      <w:r w:rsidRPr="00E2102C">
        <w:rPr>
          <w:rFonts w:asciiTheme="minorEastAsia" w:hAnsiTheme="minorEastAsia" w:hint="eastAsia"/>
          <w:sz w:val="24"/>
          <w:szCs w:val="24"/>
        </w:rPr>
        <w:t>各マニュアルは、CMSのパッケージに標準で付属するものではなく、本町における運用の事情や要望を反映して作成し、本町の業務内容と実施手順に沿って一連の操作方法を解説すること。</w:t>
      </w:r>
    </w:p>
    <w:p w14:paraId="75BF6B73" w14:textId="47E1F2CF" w:rsidR="00681B09" w:rsidRPr="00E2102C" w:rsidRDefault="00681B09" w:rsidP="00EA6E87">
      <w:pPr>
        <w:pStyle w:val="a3"/>
        <w:numPr>
          <w:ilvl w:val="2"/>
          <w:numId w:val="51"/>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作成者および承認者向けマニュアル</w:t>
      </w:r>
    </w:p>
    <w:p w14:paraId="5B15C698" w14:textId="17B6F1F0" w:rsidR="00681B09" w:rsidRPr="00E2102C" w:rsidRDefault="00681B09" w:rsidP="00EA6E87">
      <w:pPr>
        <w:pStyle w:val="a3"/>
        <w:numPr>
          <w:ilvl w:val="0"/>
          <w:numId w:val="53"/>
        </w:numPr>
        <w:snapToGrid w:val="0"/>
        <w:spacing w:line="0" w:lineRule="atLeast"/>
        <w:ind w:leftChars="0"/>
        <w:contextualSpacing/>
        <w:rPr>
          <w:rFonts w:asciiTheme="minorEastAsia" w:hAnsiTheme="minorEastAsia"/>
          <w:sz w:val="24"/>
          <w:szCs w:val="24"/>
        </w:rPr>
      </w:pPr>
      <w:r w:rsidRPr="00E2102C">
        <w:rPr>
          <w:rFonts w:asciiTheme="minorEastAsia" w:hAnsiTheme="minorEastAsia" w:hint="eastAsia"/>
          <w:sz w:val="24"/>
          <w:szCs w:val="24"/>
        </w:rPr>
        <w:t>作成者向け・承認者向けのマニュアルをそれぞれ</w:t>
      </w:r>
      <w:r w:rsidR="005053FB" w:rsidRPr="00E2102C">
        <w:rPr>
          <w:rFonts w:asciiTheme="minorEastAsia" w:hAnsiTheme="minorEastAsia" w:hint="eastAsia"/>
          <w:sz w:val="24"/>
          <w:szCs w:val="24"/>
        </w:rPr>
        <w:t>作成すること。</w:t>
      </w:r>
    </w:p>
    <w:p w14:paraId="3685B98E" w14:textId="7C401EEF" w:rsidR="005053FB" w:rsidRPr="00E2102C" w:rsidRDefault="005053FB" w:rsidP="00EA6E87">
      <w:pPr>
        <w:pStyle w:val="a3"/>
        <w:numPr>
          <w:ilvl w:val="0"/>
          <w:numId w:val="53"/>
        </w:numPr>
        <w:snapToGrid w:val="0"/>
        <w:spacing w:line="0" w:lineRule="atLeast"/>
        <w:ind w:leftChars="0"/>
        <w:contextualSpacing/>
        <w:rPr>
          <w:rFonts w:asciiTheme="minorEastAsia" w:hAnsiTheme="minorEastAsia"/>
          <w:sz w:val="24"/>
          <w:szCs w:val="24"/>
        </w:rPr>
      </w:pPr>
      <w:r w:rsidRPr="00E2102C">
        <w:rPr>
          <w:rFonts w:asciiTheme="minorEastAsia" w:hAnsiTheme="minorEastAsia" w:hint="eastAsia"/>
          <w:sz w:val="24"/>
          <w:szCs w:val="24"/>
        </w:rPr>
        <w:t>イラストや画面のハードコピーを用いて、分かりやすく解説すること。</w:t>
      </w:r>
    </w:p>
    <w:p w14:paraId="013EFA04" w14:textId="653F1895" w:rsidR="005053FB" w:rsidRPr="00E2102C" w:rsidRDefault="005053FB" w:rsidP="00EA6E87">
      <w:pPr>
        <w:pStyle w:val="a3"/>
        <w:numPr>
          <w:ilvl w:val="0"/>
          <w:numId w:val="53"/>
        </w:numPr>
        <w:snapToGrid w:val="0"/>
        <w:spacing w:line="0" w:lineRule="atLeast"/>
        <w:ind w:leftChars="0"/>
        <w:contextualSpacing/>
        <w:rPr>
          <w:rFonts w:asciiTheme="minorEastAsia" w:hAnsiTheme="minorEastAsia"/>
          <w:sz w:val="24"/>
          <w:szCs w:val="24"/>
        </w:rPr>
      </w:pPr>
      <w:r w:rsidRPr="00E2102C">
        <w:rPr>
          <w:rFonts w:asciiTheme="minorEastAsia" w:hAnsiTheme="minorEastAsia" w:hint="eastAsia"/>
          <w:sz w:val="24"/>
          <w:szCs w:val="24"/>
        </w:rPr>
        <w:t>業務に不慣れな職員でも理解できるよう、平易な用語を用いること。</w:t>
      </w:r>
    </w:p>
    <w:p w14:paraId="2DE8AA3D" w14:textId="77777777" w:rsidR="005053FB" w:rsidRPr="00E2102C" w:rsidRDefault="005053FB" w:rsidP="005053FB">
      <w:pPr>
        <w:pStyle w:val="a3"/>
        <w:snapToGrid w:val="0"/>
        <w:spacing w:line="0" w:lineRule="atLeast"/>
        <w:ind w:leftChars="0" w:left="1858"/>
        <w:contextualSpacing/>
        <w:rPr>
          <w:rFonts w:asciiTheme="minorEastAsia" w:hAnsiTheme="minorEastAsia"/>
          <w:sz w:val="24"/>
          <w:szCs w:val="24"/>
        </w:rPr>
      </w:pPr>
    </w:p>
    <w:p w14:paraId="4B79D2AF" w14:textId="2E58D346" w:rsidR="00681B09" w:rsidRPr="00E2102C" w:rsidRDefault="00681B09" w:rsidP="00EA6E87">
      <w:pPr>
        <w:pStyle w:val="a3"/>
        <w:numPr>
          <w:ilvl w:val="2"/>
          <w:numId w:val="51"/>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サイト管理者向けマニュアル</w:t>
      </w:r>
    </w:p>
    <w:p w14:paraId="4954A48A" w14:textId="009BCD66" w:rsidR="00681B09" w:rsidRPr="00E2102C" w:rsidRDefault="005053FB" w:rsidP="00EA6E87">
      <w:pPr>
        <w:pStyle w:val="a3"/>
        <w:numPr>
          <w:ilvl w:val="0"/>
          <w:numId w:val="54"/>
        </w:numPr>
        <w:snapToGrid w:val="0"/>
        <w:spacing w:line="0" w:lineRule="atLeast"/>
        <w:ind w:leftChars="0"/>
        <w:contextualSpacing/>
        <w:rPr>
          <w:rFonts w:asciiTheme="minorEastAsia" w:hAnsiTheme="minorEastAsia"/>
          <w:sz w:val="24"/>
          <w:szCs w:val="24"/>
        </w:rPr>
      </w:pPr>
      <w:r w:rsidRPr="00E2102C">
        <w:rPr>
          <w:rFonts w:asciiTheme="minorEastAsia" w:hAnsiTheme="minorEastAsia" w:hint="eastAsia"/>
          <w:sz w:val="24"/>
          <w:szCs w:val="24"/>
        </w:rPr>
        <w:t>サイト管理者がシステムを運用するためのマニュアルを作成すること。</w:t>
      </w:r>
    </w:p>
    <w:p w14:paraId="0DD6E5CD" w14:textId="39A06ADF" w:rsidR="005053FB" w:rsidRPr="00E2102C" w:rsidRDefault="005053FB" w:rsidP="00EA6E87">
      <w:pPr>
        <w:pStyle w:val="a3"/>
        <w:numPr>
          <w:ilvl w:val="0"/>
          <w:numId w:val="54"/>
        </w:numPr>
        <w:snapToGrid w:val="0"/>
        <w:spacing w:line="0" w:lineRule="atLeast"/>
        <w:ind w:leftChars="0"/>
        <w:contextualSpacing/>
        <w:rPr>
          <w:rFonts w:asciiTheme="minorEastAsia" w:hAnsiTheme="minorEastAsia"/>
          <w:sz w:val="24"/>
          <w:szCs w:val="24"/>
        </w:rPr>
      </w:pPr>
      <w:r w:rsidRPr="00E2102C">
        <w:rPr>
          <w:rFonts w:asciiTheme="minorEastAsia" w:hAnsiTheme="minorEastAsia" w:hint="eastAsia"/>
          <w:sz w:val="24"/>
          <w:szCs w:val="24"/>
        </w:rPr>
        <w:lastRenderedPageBreak/>
        <w:t>イラストや画面のハードコピーを用いて、分かりやすく解説すること。</w:t>
      </w:r>
    </w:p>
    <w:p w14:paraId="449C13F5" w14:textId="1CA0ACA1" w:rsidR="00AA3D1A" w:rsidRPr="00E2102C" w:rsidRDefault="005053FB" w:rsidP="00EA6E87">
      <w:pPr>
        <w:pStyle w:val="a3"/>
        <w:numPr>
          <w:ilvl w:val="0"/>
          <w:numId w:val="54"/>
        </w:numPr>
        <w:snapToGrid w:val="0"/>
        <w:spacing w:line="0" w:lineRule="atLeast"/>
        <w:ind w:leftChars="0"/>
        <w:contextualSpacing/>
        <w:rPr>
          <w:rFonts w:asciiTheme="minorEastAsia" w:hAnsiTheme="minorEastAsia"/>
          <w:sz w:val="24"/>
          <w:szCs w:val="24"/>
        </w:rPr>
      </w:pPr>
      <w:r w:rsidRPr="00E2102C">
        <w:rPr>
          <w:rFonts w:asciiTheme="minorEastAsia" w:hAnsiTheme="minorEastAsia" w:hint="eastAsia"/>
          <w:sz w:val="24"/>
          <w:szCs w:val="24"/>
        </w:rPr>
        <w:t>業務に不慣れな職員でも理解できるよう、平易な用語を用いること。</w:t>
      </w:r>
    </w:p>
    <w:p w14:paraId="1CD5AE81" w14:textId="77777777" w:rsidR="00AA3D1A" w:rsidRPr="00E2102C" w:rsidRDefault="00AA3D1A" w:rsidP="005053FB">
      <w:pPr>
        <w:pStyle w:val="a3"/>
        <w:snapToGrid w:val="0"/>
        <w:spacing w:line="0" w:lineRule="atLeast"/>
        <w:ind w:leftChars="0" w:left="1858"/>
        <w:contextualSpacing/>
        <w:rPr>
          <w:rFonts w:asciiTheme="minorEastAsia" w:hAnsiTheme="minorEastAsia"/>
          <w:sz w:val="24"/>
          <w:szCs w:val="24"/>
        </w:rPr>
      </w:pPr>
    </w:p>
    <w:p w14:paraId="5EA5D1FA" w14:textId="77777777" w:rsidR="00EB5927" w:rsidRPr="00E2102C"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CMS操作研修会の実施</w:t>
      </w:r>
    </w:p>
    <w:p w14:paraId="341A0F17" w14:textId="1B29A174" w:rsidR="00E62DEC" w:rsidRDefault="005053FB" w:rsidP="005053FB">
      <w:pPr>
        <w:pStyle w:val="a3"/>
        <w:snapToGrid w:val="0"/>
        <w:spacing w:line="0" w:lineRule="atLeast"/>
        <w:ind w:leftChars="0" w:left="992" w:firstLineChars="100" w:firstLine="240"/>
        <w:contextualSpacing/>
        <w:rPr>
          <w:rFonts w:asciiTheme="minorEastAsia" w:hAnsiTheme="minorEastAsia"/>
          <w:sz w:val="24"/>
          <w:szCs w:val="24"/>
        </w:rPr>
      </w:pPr>
      <w:r w:rsidRPr="00E2102C">
        <w:rPr>
          <w:rFonts w:asciiTheme="minorEastAsia" w:hAnsiTheme="minorEastAsia" w:hint="eastAsia"/>
          <w:sz w:val="24"/>
          <w:szCs w:val="24"/>
        </w:rPr>
        <w:t>職員が本業務に理解を深めるとともにシステムへの習熟を深めることができるよう、以下のとおりCMSの操作研修会を行うこと。</w:t>
      </w:r>
    </w:p>
    <w:p w14:paraId="31B6D400" w14:textId="77777777" w:rsidR="00E62DEC" w:rsidRPr="00E2102C" w:rsidRDefault="00E62DEC" w:rsidP="005053FB">
      <w:pPr>
        <w:pStyle w:val="a3"/>
        <w:snapToGrid w:val="0"/>
        <w:spacing w:line="0" w:lineRule="atLeast"/>
        <w:ind w:leftChars="0" w:left="992" w:firstLineChars="100" w:firstLine="240"/>
        <w:contextualSpacing/>
        <w:rPr>
          <w:rFonts w:asciiTheme="minorEastAsia" w:hAnsiTheme="minorEastAsia"/>
          <w:sz w:val="24"/>
          <w:szCs w:val="24"/>
        </w:rPr>
      </w:pPr>
    </w:p>
    <w:p w14:paraId="764C20BA" w14:textId="234CF964" w:rsidR="005053FB" w:rsidRPr="00E2102C" w:rsidRDefault="005849FF" w:rsidP="00EA6E87">
      <w:pPr>
        <w:pStyle w:val="a3"/>
        <w:numPr>
          <w:ilvl w:val="0"/>
          <w:numId w:val="55"/>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操作説明・研修会</w:t>
      </w:r>
    </w:p>
    <w:p w14:paraId="6560C1FE" w14:textId="39936235" w:rsidR="00CB7C81" w:rsidRPr="00E2102C" w:rsidRDefault="00CB7C81" w:rsidP="00CD4FF6">
      <w:pPr>
        <w:pStyle w:val="a3"/>
        <w:snapToGrid w:val="0"/>
        <w:spacing w:line="0" w:lineRule="atLeast"/>
        <w:ind w:leftChars="0" w:left="1432" w:firstLineChars="100" w:firstLine="240"/>
        <w:contextualSpacing/>
        <w:rPr>
          <w:rFonts w:asciiTheme="minorEastAsia" w:hAnsiTheme="minorEastAsia"/>
          <w:sz w:val="24"/>
          <w:szCs w:val="24"/>
        </w:rPr>
      </w:pPr>
      <w:r w:rsidRPr="00E2102C">
        <w:rPr>
          <w:rFonts w:asciiTheme="minorEastAsia" w:hAnsiTheme="minorEastAsia" w:hint="eastAsia"/>
          <w:sz w:val="24"/>
          <w:szCs w:val="24"/>
        </w:rPr>
        <w:t>職員がシステムの操作方法を習熟できるよう、実際にCMSを操作しながら学習する形式の研修会を実施すること。</w:t>
      </w:r>
    </w:p>
    <w:tbl>
      <w:tblPr>
        <w:tblStyle w:val="aa"/>
        <w:tblW w:w="8646" w:type="dxa"/>
        <w:tblInd w:w="988" w:type="dxa"/>
        <w:tblLayout w:type="fixed"/>
        <w:tblLook w:val="04A0" w:firstRow="1" w:lastRow="0" w:firstColumn="1" w:lastColumn="0" w:noHBand="0" w:noVBand="1"/>
      </w:tblPr>
      <w:tblGrid>
        <w:gridCol w:w="992"/>
        <w:gridCol w:w="1134"/>
        <w:gridCol w:w="2098"/>
        <w:gridCol w:w="28"/>
        <w:gridCol w:w="4366"/>
        <w:gridCol w:w="28"/>
      </w:tblGrid>
      <w:tr w:rsidR="00B46C39" w:rsidRPr="00E2102C" w14:paraId="61BB2C84" w14:textId="77777777" w:rsidTr="0064587E">
        <w:tc>
          <w:tcPr>
            <w:tcW w:w="992" w:type="dxa"/>
          </w:tcPr>
          <w:p w14:paraId="3B749542" w14:textId="0D89141F" w:rsidR="00CB7C81" w:rsidRPr="00E2102C" w:rsidRDefault="00CB7C81" w:rsidP="00CB7C81">
            <w:pPr>
              <w:snapToGrid w:val="0"/>
              <w:spacing w:line="0" w:lineRule="atLeast"/>
              <w:contextualSpacing/>
              <w:rPr>
                <w:rFonts w:ascii="Meiryo UI" w:eastAsia="Meiryo UI" w:hAnsi="Meiryo UI"/>
                <w:sz w:val="24"/>
                <w:szCs w:val="24"/>
              </w:rPr>
            </w:pPr>
            <w:r w:rsidRPr="00E2102C">
              <w:rPr>
                <w:rFonts w:ascii="Meiryo UI" w:eastAsia="Meiryo UI" w:hAnsi="Meiryo UI" w:hint="eastAsia"/>
                <w:sz w:val="24"/>
                <w:szCs w:val="24"/>
              </w:rPr>
              <w:t>対象</w:t>
            </w:r>
          </w:p>
        </w:tc>
        <w:tc>
          <w:tcPr>
            <w:tcW w:w="1134" w:type="dxa"/>
          </w:tcPr>
          <w:p w14:paraId="028ECA11" w14:textId="26EAEA2E" w:rsidR="00CB7C81" w:rsidRPr="00E2102C" w:rsidRDefault="00CB7C81" w:rsidP="00CB7C81">
            <w:pPr>
              <w:snapToGrid w:val="0"/>
              <w:spacing w:line="0" w:lineRule="atLeast"/>
              <w:contextualSpacing/>
              <w:rPr>
                <w:rFonts w:ascii="Meiryo UI" w:eastAsia="Meiryo UI" w:hAnsi="Meiryo UI"/>
                <w:sz w:val="24"/>
                <w:szCs w:val="24"/>
              </w:rPr>
            </w:pPr>
            <w:r w:rsidRPr="00E2102C">
              <w:rPr>
                <w:rFonts w:ascii="Meiryo UI" w:eastAsia="Meiryo UI" w:hAnsi="Meiryo UI" w:hint="eastAsia"/>
                <w:sz w:val="24"/>
                <w:szCs w:val="24"/>
              </w:rPr>
              <w:t>人数</w:t>
            </w:r>
          </w:p>
        </w:tc>
        <w:tc>
          <w:tcPr>
            <w:tcW w:w="2126" w:type="dxa"/>
            <w:gridSpan w:val="2"/>
          </w:tcPr>
          <w:p w14:paraId="3AEA8D6C" w14:textId="501601E1" w:rsidR="00CB7C81" w:rsidRPr="00E2102C" w:rsidRDefault="00CB7C81" w:rsidP="00CB7C81">
            <w:pPr>
              <w:snapToGrid w:val="0"/>
              <w:spacing w:line="0" w:lineRule="atLeast"/>
              <w:contextualSpacing/>
              <w:rPr>
                <w:rFonts w:ascii="Meiryo UI" w:eastAsia="Meiryo UI" w:hAnsi="Meiryo UI"/>
                <w:sz w:val="24"/>
                <w:szCs w:val="24"/>
              </w:rPr>
            </w:pPr>
            <w:r w:rsidRPr="00E2102C">
              <w:rPr>
                <w:rFonts w:ascii="Meiryo UI" w:eastAsia="Meiryo UI" w:hAnsi="Meiryo UI" w:hint="eastAsia"/>
                <w:sz w:val="24"/>
                <w:szCs w:val="24"/>
              </w:rPr>
              <w:t>時間・回数</w:t>
            </w:r>
          </w:p>
        </w:tc>
        <w:tc>
          <w:tcPr>
            <w:tcW w:w="4394" w:type="dxa"/>
            <w:gridSpan w:val="2"/>
          </w:tcPr>
          <w:p w14:paraId="53403842" w14:textId="4ED486C2" w:rsidR="00CB7C81" w:rsidRPr="00E2102C" w:rsidRDefault="00CB7C81" w:rsidP="00CB7C81">
            <w:pPr>
              <w:snapToGrid w:val="0"/>
              <w:spacing w:line="0" w:lineRule="atLeast"/>
              <w:contextualSpacing/>
              <w:rPr>
                <w:rFonts w:ascii="Meiryo UI" w:eastAsia="Meiryo UI" w:hAnsi="Meiryo UI"/>
                <w:sz w:val="24"/>
                <w:szCs w:val="24"/>
              </w:rPr>
            </w:pPr>
            <w:r w:rsidRPr="00E2102C">
              <w:rPr>
                <w:rFonts w:ascii="Meiryo UI" w:eastAsia="Meiryo UI" w:hAnsi="Meiryo UI" w:hint="eastAsia"/>
                <w:sz w:val="24"/>
                <w:szCs w:val="24"/>
              </w:rPr>
              <w:t>主な内容</w:t>
            </w:r>
          </w:p>
        </w:tc>
      </w:tr>
      <w:tr w:rsidR="00B46C39" w:rsidRPr="00E2102C" w14:paraId="51ABD425" w14:textId="77777777" w:rsidTr="0064587E">
        <w:tc>
          <w:tcPr>
            <w:tcW w:w="992" w:type="dxa"/>
          </w:tcPr>
          <w:p w14:paraId="64A7BD69" w14:textId="5CFB3CCC" w:rsidR="00CB7C81" w:rsidRPr="00E2102C" w:rsidRDefault="00B46C39" w:rsidP="00CB7C81">
            <w:pPr>
              <w:snapToGrid w:val="0"/>
              <w:spacing w:line="0" w:lineRule="atLeast"/>
              <w:contextualSpacing/>
              <w:rPr>
                <w:rFonts w:ascii="Meiryo UI" w:eastAsia="Meiryo UI" w:hAnsi="Meiryo UI"/>
                <w:sz w:val="24"/>
                <w:szCs w:val="24"/>
              </w:rPr>
            </w:pPr>
            <w:r w:rsidRPr="00E2102C">
              <w:rPr>
                <w:rFonts w:ascii="Meiryo UI" w:eastAsia="Meiryo UI" w:hAnsi="Meiryo UI" w:hint="eastAsia"/>
                <w:sz w:val="24"/>
                <w:szCs w:val="24"/>
              </w:rPr>
              <w:t>作成者</w:t>
            </w:r>
          </w:p>
        </w:tc>
        <w:tc>
          <w:tcPr>
            <w:tcW w:w="1134" w:type="dxa"/>
            <w:vAlign w:val="center"/>
          </w:tcPr>
          <w:p w14:paraId="121A4FD8" w14:textId="3A94BB34" w:rsidR="00CB7C81" w:rsidRPr="00E2102C" w:rsidRDefault="00917C10" w:rsidP="00B46C39">
            <w:pPr>
              <w:snapToGrid w:val="0"/>
              <w:spacing w:line="0" w:lineRule="atLeast"/>
              <w:contextualSpacing/>
              <w:jc w:val="center"/>
              <w:rPr>
                <w:rFonts w:ascii="Meiryo UI" w:eastAsia="Meiryo UI" w:hAnsi="Meiryo UI"/>
                <w:sz w:val="24"/>
                <w:szCs w:val="24"/>
              </w:rPr>
            </w:pPr>
            <w:r w:rsidRPr="00E2102C">
              <w:rPr>
                <w:rFonts w:ascii="Meiryo UI" w:eastAsia="Meiryo UI" w:hAnsi="Meiryo UI" w:hint="eastAsia"/>
                <w:sz w:val="24"/>
                <w:szCs w:val="24"/>
              </w:rPr>
              <w:t>40</w:t>
            </w:r>
            <w:r w:rsidR="00B46C39" w:rsidRPr="00E2102C">
              <w:rPr>
                <w:rFonts w:ascii="Meiryo UI" w:eastAsia="Meiryo UI" w:hAnsi="Meiryo UI" w:hint="eastAsia"/>
                <w:sz w:val="24"/>
                <w:szCs w:val="24"/>
              </w:rPr>
              <w:t>人</w:t>
            </w:r>
          </w:p>
        </w:tc>
        <w:tc>
          <w:tcPr>
            <w:tcW w:w="2126" w:type="dxa"/>
            <w:gridSpan w:val="2"/>
            <w:vAlign w:val="center"/>
          </w:tcPr>
          <w:p w14:paraId="393765BF" w14:textId="7CAE2569" w:rsidR="00CB7C81" w:rsidRPr="00E2102C" w:rsidRDefault="00B46C39" w:rsidP="00B46C39">
            <w:pPr>
              <w:snapToGrid w:val="0"/>
              <w:spacing w:line="0" w:lineRule="atLeast"/>
              <w:contextualSpacing/>
              <w:jc w:val="center"/>
              <w:rPr>
                <w:rFonts w:ascii="Meiryo UI" w:eastAsia="Meiryo UI" w:hAnsi="Meiryo UI"/>
                <w:sz w:val="24"/>
                <w:szCs w:val="24"/>
              </w:rPr>
            </w:pPr>
            <w:r w:rsidRPr="00E2102C">
              <w:rPr>
                <w:rFonts w:ascii="Meiryo UI" w:eastAsia="Meiryo UI" w:hAnsi="Meiryo UI" w:hint="eastAsia"/>
                <w:sz w:val="24"/>
                <w:szCs w:val="24"/>
              </w:rPr>
              <w:t>2.5時間×</w:t>
            </w:r>
            <w:r w:rsidR="00917C10" w:rsidRPr="00E2102C">
              <w:rPr>
                <w:rFonts w:ascii="Meiryo UI" w:eastAsia="Meiryo UI" w:hAnsi="Meiryo UI" w:hint="eastAsia"/>
                <w:sz w:val="24"/>
                <w:szCs w:val="24"/>
              </w:rPr>
              <w:t>2</w:t>
            </w:r>
            <w:r w:rsidRPr="00E2102C">
              <w:rPr>
                <w:rFonts w:ascii="Meiryo UI" w:eastAsia="Meiryo UI" w:hAnsi="Meiryo UI" w:hint="eastAsia"/>
                <w:sz w:val="24"/>
                <w:szCs w:val="24"/>
              </w:rPr>
              <w:t>回</w:t>
            </w:r>
          </w:p>
          <w:p w14:paraId="1675DE20" w14:textId="5E975504" w:rsidR="00B46C39" w:rsidRPr="00E2102C" w:rsidRDefault="00B46C39" w:rsidP="00B46C39">
            <w:pPr>
              <w:snapToGrid w:val="0"/>
              <w:spacing w:line="0" w:lineRule="atLeast"/>
              <w:contextualSpacing/>
              <w:jc w:val="center"/>
              <w:rPr>
                <w:rFonts w:ascii="Meiryo UI" w:eastAsia="Meiryo UI" w:hAnsi="Meiryo UI"/>
                <w:sz w:val="24"/>
                <w:szCs w:val="24"/>
              </w:rPr>
            </w:pPr>
            <w:r w:rsidRPr="00E2102C">
              <w:rPr>
                <w:rFonts w:ascii="Meiryo UI" w:eastAsia="Meiryo UI" w:hAnsi="Meiryo UI" w:hint="eastAsia"/>
                <w:sz w:val="24"/>
                <w:szCs w:val="24"/>
              </w:rPr>
              <w:t>（1回</w:t>
            </w:r>
            <w:r w:rsidR="00917C10" w:rsidRPr="00E2102C">
              <w:rPr>
                <w:rFonts w:ascii="Meiryo UI" w:eastAsia="Meiryo UI" w:hAnsi="Meiryo UI" w:hint="eastAsia"/>
                <w:sz w:val="24"/>
                <w:szCs w:val="24"/>
              </w:rPr>
              <w:t>20</w:t>
            </w:r>
            <w:r w:rsidRPr="00E2102C">
              <w:rPr>
                <w:rFonts w:ascii="Meiryo UI" w:eastAsia="Meiryo UI" w:hAnsi="Meiryo UI" w:hint="eastAsia"/>
                <w:sz w:val="24"/>
                <w:szCs w:val="24"/>
              </w:rPr>
              <w:t>人）</w:t>
            </w:r>
          </w:p>
        </w:tc>
        <w:tc>
          <w:tcPr>
            <w:tcW w:w="4394" w:type="dxa"/>
            <w:gridSpan w:val="2"/>
          </w:tcPr>
          <w:p w14:paraId="6D7E3A34" w14:textId="08E228DD" w:rsidR="00CB7C81" w:rsidRPr="00E2102C" w:rsidRDefault="00B46C39" w:rsidP="00B46C39">
            <w:pPr>
              <w:snapToGrid w:val="0"/>
              <w:spacing w:line="0" w:lineRule="atLeast"/>
              <w:contextualSpacing/>
              <w:rPr>
                <w:rFonts w:ascii="Meiryo UI" w:eastAsia="Meiryo UI" w:hAnsi="Meiryo UI"/>
                <w:sz w:val="24"/>
                <w:szCs w:val="24"/>
              </w:rPr>
            </w:pPr>
            <w:r w:rsidRPr="00E2102C">
              <w:rPr>
                <w:rFonts w:ascii="Meiryo UI" w:eastAsia="Meiryo UI" w:hAnsi="Meiryo UI" w:hint="eastAsia"/>
                <w:sz w:val="24"/>
                <w:szCs w:val="24"/>
              </w:rPr>
              <w:t>・システムの説明</w:t>
            </w:r>
          </w:p>
          <w:p w14:paraId="5EFB11E0" w14:textId="42754E20" w:rsidR="00B46C39" w:rsidRPr="00E2102C" w:rsidRDefault="00B46C39" w:rsidP="00B46C39">
            <w:pPr>
              <w:snapToGrid w:val="0"/>
              <w:spacing w:line="0" w:lineRule="atLeast"/>
              <w:contextualSpacing/>
              <w:rPr>
                <w:rFonts w:ascii="Meiryo UI" w:eastAsia="Meiryo UI" w:hAnsi="Meiryo UI"/>
                <w:sz w:val="24"/>
                <w:szCs w:val="24"/>
              </w:rPr>
            </w:pPr>
            <w:r w:rsidRPr="00E2102C">
              <w:rPr>
                <w:rFonts w:ascii="Meiryo UI" w:eastAsia="Meiryo UI" w:hAnsi="Meiryo UI" w:hint="eastAsia"/>
                <w:sz w:val="24"/>
                <w:szCs w:val="24"/>
              </w:rPr>
              <w:t>・ページ作成方法</w:t>
            </w:r>
          </w:p>
          <w:p w14:paraId="7260BC9C" w14:textId="1DBBE0D2" w:rsidR="00B46C39" w:rsidRPr="00E2102C" w:rsidRDefault="00B46C39" w:rsidP="00B46C39">
            <w:pPr>
              <w:snapToGrid w:val="0"/>
              <w:spacing w:line="0" w:lineRule="atLeast"/>
              <w:contextualSpacing/>
              <w:rPr>
                <w:rFonts w:ascii="Meiryo UI" w:eastAsia="Meiryo UI" w:hAnsi="Meiryo UI"/>
                <w:sz w:val="24"/>
                <w:szCs w:val="24"/>
              </w:rPr>
            </w:pPr>
            <w:r w:rsidRPr="00E2102C">
              <w:rPr>
                <w:rFonts w:ascii="Meiryo UI" w:eastAsia="Meiryo UI" w:hAnsi="Meiryo UI" w:hint="eastAsia"/>
                <w:sz w:val="24"/>
                <w:szCs w:val="24"/>
              </w:rPr>
              <w:t>・ページ作成から公開までの流れ</w:t>
            </w:r>
          </w:p>
          <w:p w14:paraId="4F874425" w14:textId="77777777" w:rsidR="00B46C39" w:rsidRPr="00E2102C" w:rsidRDefault="00B46C39" w:rsidP="00B46C39">
            <w:pPr>
              <w:snapToGrid w:val="0"/>
              <w:spacing w:line="0" w:lineRule="atLeast"/>
              <w:ind w:left="120" w:hangingChars="50" w:hanging="120"/>
              <w:contextualSpacing/>
              <w:rPr>
                <w:rFonts w:ascii="Meiryo UI" w:eastAsia="Meiryo UI" w:hAnsi="Meiryo UI"/>
                <w:sz w:val="24"/>
                <w:szCs w:val="24"/>
              </w:rPr>
            </w:pPr>
            <w:r w:rsidRPr="00E2102C">
              <w:rPr>
                <w:rFonts w:ascii="Meiryo UI" w:eastAsia="Meiryo UI" w:hAnsi="Meiryo UI" w:hint="eastAsia"/>
                <w:sz w:val="24"/>
                <w:szCs w:val="24"/>
              </w:rPr>
              <w:t>・アクセシビリティの基礎知識やガイドラインの説明</w:t>
            </w:r>
          </w:p>
          <w:p w14:paraId="42D71E22" w14:textId="7506229F" w:rsidR="00B46C39" w:rsidRPr="00E2102C" w:rsidRDefault="00B46C39" w:rsidP="00B46C39">
            <w:pPr>
              <w:snapToGrid w:val="0"/>
              <w:spacing w:line="0" w:lineRule="atLeast"/>
              <w:ind w:left="120" w:hangingChars="50" w:hanging="120"/>
              <w:contextualSpacing/>
              <w:rPr>
                <w:rFonts w:ascii="Meiryo UI" w:eastAsia="Meiryo UI" w:hAnsi="Meiryo UI"/>
                <w:sz w:val="24"/>
                <w:szCs w:val="24"/>
              </w:rPr>
            </w:pPr>
            <w:r w:rsidRPr="00E2102C">
              <w:rPr>
                <w:rFonts w:ascii="Meiryo UI" w:eastAsia="Meiryo UI" w:hAnsi="Meiryo UI" w:hint="eastAsia"/>
                <w:sz w:val="24"/>
                <w:szCs w:val="24"/>
              </w:rPr>
              <w:t>・個別操作研修　など</w:t>
            </w:r>
          </w:p>
        </w:tc>
      </w:tr>
      <w:tr w:rsidR="00B46C39" w:rsidRPr="00E2102C" w14:paraId="48F2F97F" w14:textId="77777777" w:rsidTr="0064587E">
        <w:trPr>
          <w:gridAfter w:val="1"/>
          <w:wAfter w:w="28" w:type="dxa"/>
        </w:trPr>
        <w:tc>
          <w:tcPr>
            <w:tcW w:w="992" w:type="dxa"/>
          </w:tcPr>
          <w:p w14:paraId="47F66875" w14:textId="479DC6F4" w:rsidR="00CB7C81" w:rsidRPr="00E2102C" w:rsidRDefault="00B46C39" w:rsidP="00CB7C81">
            <w:pPr>
              <w:snapToGrid w:val="0"/>
              <w:spacing w:line="0" w:lineRule="atLeast"/>
              <w:contextualSpacing/>
              <w:rPr>
                <w:rFonts w:ascii="Meiryo UI" w:eastAsia="Meiryo UI" w:hAnsi="Meiryo UI"/>
                <w:sz w:val="24"/>
                <w:szCs w:val="24"/>
              </w:rPr>
            </w:pPr>
            <w:r w:rsidRPr="00E2102C">
              <w:rPr>
                <w:rFonts w:ascii="Meiryo UI" w:eastAsia="Meiryo UI" w:hAnsi="Meiryo UI" w:hint="eastAsia"/>
                <w:sz w:val="24"/>
                <w:szCs w:val="24"/>
              </w:rPr>
              <w:t>承認者</w:t>
            </w:r>
          </w:p>
        </w:tc>
        <w:tc>
          <w:tcPr>
            <w:tcW w:w="1134" w:type="dxa"/>
            <w:vAlign w:val="center"/>
          </w:tcPr>
          <w:p w14:paraId="53122240" w14:textId="76892521" w:rsidR="00CB7C81" w:rsidRPr="00E2102C" w:rsidRDefault="00917C10" w:rsidP="00B46C39">
            <w:pPr>
              <w:snapToGrid w:val="0"/>
              <w:spacing w:line="0" w:lineRule="atLeast"/>
              <w:contextualSpacing/>
              <w:jc w:val="center"/>
              <w:rPr>
                <w:rFonts w:ascii="Meiryo UI" w:eastAsia="Meiryo UI" w:hAnsi="Meiryo UI"/>
                <w:sz w:val="24"/>
                <w:szCs w:val="24"/>
              </w:rPr>
            </w:pPr>
            <w:r w:rsidRPr="00E2102C">
              <w:rPr>
                <w:rFonts w:ascii="Meiryo UI" w:eastAsia="Meiryo UI" w:hAnsi="Meiryo UI" w:hint="eastAsia"/>
                <w:sz w:val="24"/>
                <w:szCs w:val="24"/>
              </w:rPr>
              <w:t>20</w:t>
            </w:r>
            <w:r w:rsidR="00B46C39" w:rsidRPr="00E2102C">
              <w:rPr>
                <w:rFonts w:ascii="Meiryo UI" w:eastAsia="Meiryo UI" w:hAnsi="Meiryo UI" w:hint="eastAsia"/>
                <w:sz w:val="24"/>
                <w:szCs w:val="24"/>
              </w:rPr>
              <w:t>人</w:t>
            </w:r>
          </w:p>
        </w:tc>
        <w:tc>
          <w:tcPr>
            <w:tcW w:w="2098" w:type="dxa"/>
            <w:vAlign w:val="center"/>
          </w:tcPr>
          <w:p w14:paraId="6983732C" w14:textId="06BBDB57" w:rsidR="00B46C39" w:rsidRPr="00E2102C" w:rsidRDefault="00B46C39" w:rsidP="00B46C39">
            <w:pPr>
              <w:snapToGrid w:val="0"/>
              <w:spacing w:line="0" w:lineRule="atLeast"/>
              <w:contextualSpacing/>
              <w:jc w:val="center"/>
              <w:rPr>
                <w:rFonts w:ascii="Meiryo UI" w:eastAsia="Meiryo UI" w:hAnsi="Meiryo UI"/>
                <w:sz w:val="24"/>
                <w:szCs w:val="24"/>
              </w:rPr>
            </w:pPr>
            <w:r w:rsidRPr="00E2102C">
              <w:rPr>
                <w:rFonts w:ascii="Meiryo UI" w:eastAsia="Meiryo UI" w:hAnsi="Meiryo UI" w:hint="eastAsia"/>
                <w:sz w:val="24"/>
                <w:szCs w:val="24"/>
              </w:rPr>
              <w:t>2.5時間×</w:t>
            </w:r>
            <w:r w:rsidR="00917C10" w:rsidRPr="00E2102C">
              <w:rPr>
                <w:rFonts w:ascii="Meiryo UI" w:eastAsia="Meiryo UI" w:hAnsi="Meiryo UI" w:hint="eastAsia"/>
                <w:sz w:val="24"/>
                <w:szCs w:val="24"/>
              </w:rPr>
              <w:t>1</w:t>
            </w:r>
            <w:r w:rsidRPr="00E2102C">
              <w:rPr>
                <w:rFonts w:ascii="Meiryo UI" w:eastAsia="Meiryo UI" w:hAnsi="Meiryo UI" w:hint="eastAsia"/>
                <w:sz w:val="24"/>
                <w:szCs w:val="24"/>
              </w:rPr>
              <w:t>回</w:t>
            </w:r>
          </w:p>
          <w:p w14:paraId="79B8D19B" w14:textId="33B9B429" w:rsidR="00CB7C81" w:rsidRPr="00E2102C" w:rsidRDefault="00B46C39" w:rsidP="00B46C39">
            <w:pPr>
              <w:snapToGrid w:val="0"/>
              <w:spacing w:line="0" w:lineRule="atLeast"/>
              <w:contextualSpacing/>
              <w:jc w:val="center"/>
              <w:rPr>
                <w:rFonts w:ascii="Meiryo UI" w:eastAsia="Meiryo UI" w:hAnsi="Meiryo UI"/>
                <w:sz w:val="24"/>
                <w:szCs w:val="24"/>
              </w:rPr>
            </w:pPr>
            <w:r w:rsidRPr="00E2102C">
              <w:rPr>
                <w:rFonts w:ascii="Meiryo UI" w:eastAsia="Meiryo UI" w:hAnsi="Meiryo UI" w:hint="eastAsia"/>
                <w:sz w:val="24"/>
                <w:szCs w:val="24"/>
              </w:rPr>
              <w:t>（1回</w:t>
            </w:r>
            <w:r w:rsidR="00917C10" w:rsidRPr="00E2102C">
              <w:rPr>
                <w:rFonts w:ascii="Meiryo UI" w:eastAsia="Meiryo UI" w:hAnsi="Meiryo UI" w:hint="eastAsia"/>
                <w:sz w:val="24"/>
                <w:szCs w:val="24"/>
              </w:rPr>
              <w:t>20</w:t>
            </w:r>
            <w:r w:rsidRPr="00E2102C">
              <w:rPr>
                <w:rFonts w:ascii="Meiryo UI" w:eastAsia="Meiryo UI" w:hAnsi="Meiryo UI" w:hint="eastAsia"/>
                <w:sz w:val="24"/>
                <w:szCs w:val="24"/>
              </w:rPr>
              <w:t>人）</w:t>
            </w:r>
          </w:p>
        </w:tc>
        <w:tc>
          <w:tcPr>
            <w:tcW w:w="4394" w:type="dxa"/>
            <w:gridSpan w:val="2"/>
          </w:tcPr>
          <w:p w14:paraId="4130B2B8" w14:textId="77777777" w:rsidR="0064587E" w:rsidRPr="00E2102C" w:rsidRDefault="0064587E" w:rsidP="0064587E">
            <w:pPr>
              <w:snapToGrid w:val="0"/>
              <w:spacing w:line="0" w:lineRule="atLeast"/>
              <w:contextualSpacing/>
              <w:rPr>
                <w:rFonts w:ascii="Meiryo UI" w:eastAsia="Meiryo UI" w:hAnsi="Meiryo UI"/>
                <w:sz w:val="24"/>
                <w:szCs w:val="24"/>
              </w:rPr>
            </w:pPr>
            <w:r w:rsidRPr="00E2102C">
              <w:rPr>
                <w:rFonts w:ascii="Meiryo UI" w:eastAsia="Meiryo UI" w:hAnsi="Meiryo UI" w:hint="eastAsia"/>
                <w:sz w:val="24"/>
                <w:szCs w:val="24"/>
              </w:rPr>
              <w:t>・システムの説明</w:t>
            </w:r>
          </w:p>
          <w:p w14:paraId="0445096D" w14:textId="77777777" w:rsidR="0064587E" w:rsidRPr="00E2102C" w:rsidRDefault="0064587E" w:rsidP="0064587E">
            <w:pPr>
              <w:snapToGrid w:val="0"/>
              <w:spacing w:line="0" w:lineRule="atLeast"/>
              <w:contextualSpacing/>
              <w:rPr>
                <w:rFonts w:ascii="Meiryo UI" w:eastAsia="Meiryo UI" w:hAnsi="Meiryo UI"/>
                <w:sz w:val="24"/>
                <w:szCs w:val="24"/>
              </w:rPr>
            </w:pPr>
            <w:r w:rsidRPr="00E2102C">
              <w:rPr>
                <w:rFonts w:ascii="Meiryo UI" w:eastAsia="Meiryo UI" w:hAnsi="Meiryo UI" w:hint="eastAsia"/>
                <w:sz w:val="24"/>
                <w:szCs w:val="24"/>
              </w:rPr>
              <w:t>・ページ作成方法</w:t>
            </w:r>
          </w:p>
          <w:p w14:paraId="67874022" w14:textId="77777777" w:rsidR="0064587E" w:rsidRPr="00E2102C" w:rsidRDefault="0064587E" w:rsidP="0064587E">
            <w:pPr>
              <w:snapToGrid w:val="0"/>
              <w:spacing w:line="0" w:lineRule="atLeast"/>
              <w:contextualSpacing/>
              <w:rPr>
                <w:rFonts w:ascii="Meiryo UI" w:eastAsia="Meiryo UI" w:hAnsi="Meiryo UI"/>
                <w:sz w:val="24"/>
                <w:szCs w:val="24"/>
              </w:rPr>
            </w:pPr>
            <w:r w:rsidRPr="00E2102C">
              <w:rPr>
                <w:rFonts w:ascii="Meiryo UI" w:eastAsia="Meiryo UI" w:hAnsi="Meiryo UI" w:hint="eastAsia"/>
                <w:sz w:val="24"/>
                <w:szCs w:val="24"/>
              </w:rPr>
              <w:t>・ページ作成から公開までの流れ</w:t>
            </w:r>
          </w:p>
          <w:p w14:paraId="4AB458A1" w14:textId="77777777" w:rsidR="0064587E" w:rsidRPr="00E2102C" w:rsidRDefault="0064587E" w:rsidP="0064587E">
            <w:pPr>
              <w:snapToGrid w:val="0"/>
              <w:spacing w:line="0" w:lineRule="atLeast"/>
              <w:ind w:left="120" w:hangingChars="50" w:hanging="120"/>
              <w:contextualSpacing/>
              <w:rPr>
                <w:rFonts w:ascii="Meiryo UI" w:eastAsia="Meiryo UI" w:hAnsi="Meiryo UI"/>
                <w:sz w:val="24"/>
                <w:szCs w:val="24"/>
              </w:rPr>
            </w:pPr>
            <w:r w:rsidRPr="00E2102C">
              <w:rPr>
                <w:rFonts w:ascii="Meiryo UI" w:eastAsia="Meiryo UI" w:hAnsi="Meiryo UI" w:hint="eastAsia"/>
                <w:sz w:val="24"/>
                <w:szCs w:val="24"/>
              </w:rPr>
              <w:t>・アクセシビリティの基礎知識やガイドラインの説明</w:t>
            </w:r>
          </w:p>
          <w:p w14:paraId="424E17C7" w14:textId="03B8F122" w:rsidR="0064587E" w:rsidRPr="00E2102C" w:rsidRDefault="0064587E" w:rsidP="0064587E">
            <w:pPr>
              <w:snapToGrid w:val="0"/>
              <w:spacing w:line="0" w:lineRule="atLeast"/>
              <w:contextualSpacing/>
              <w:rPr>
                <w:rFonts w:ascii="Meiryo UI" w:eastAsia="Meiryo UI" w:hAnsi="Meiryo UI"/>
                <w:sz w:val="24"/>
                <w:szCs w:val="24"/>
              </w:rPr>
            </w:pPr>
            <w:r w:rsidRPr="00E2102C">
              <w:rPr>
                <w:rFonts w:ascii="Meiryo UI" w:eastAsia="Meiryo UI" w:hAnsi="Meiryo UI" w:hint="eastAsia"/>
                <w:sz w:val="24"/>
                <w:szCs w:val="24"/>
              </w:rPr>
              <w:t>・個別操作研修　など</w:t>
            </w:r>
          </w:p>
        </w:tc>
      </w:tr>
      <w:tr w:rsidR="00B46C39" w:rsidRPr="00E2102C" w14:paraId="61FEF682" w14:textId="77777777" w:rsidTr="0064587E">
        <w:trPr>
          <w:gridAfter w:val="1"/>
          <w:wAfter w:w="28" w:type="dxa"/>
        </w:trPr>
        <w:tc>
          <w:tcPr>
            <w:tcW w:w="992" w:type="dxa"/>
          </w:tcPr>
          <w:p w14:paraId="2C5A4C90" w14:textId="42EDBE34" w:rsidR="00CB7C81" w:rsidRPr="00E2102C" w:rsidRDefault="00B46C39" w:rsidP="0064587E">
            <w:pPr>
              <w:snapToGrid w:val="0"/>
              <w:spacing w:line="0" w:lineRule="atLeast"/>
              <w:contextualSpacing/>
              <w:jc w:val="left"/>
              <w:rPr>
                <w:rFonts w:ascii="Meiryo UI" w:eastAsia="Meiryo UI" w:hAnsi="Meiryo UI"/>
                <w:sz w:val="24"/>
                <w:szCs w:val="24"/>
              </w:rPr>
            </w:pPr>
            <w:r w:rsidRPr="00E2102C">
              <w:rPr>
                <w:rFonts w:ascii="Meiryo UI" w:eastAsia="Meiryo UI" w:hAnsi="Meiryo UI" w:hint="eastAsia"/>
                <w:sz w:val="24"/>
                <w:szCs w:val="24"/>
              </w:rPr>
              <w:t>サイト管理者</w:t>
            </w:r>
          </w:p>
        </w:tc>
        <w:tc>
          <w:tcPr>
            <w:tcW w:w="1134" w:type="dxa"/>
            <w:vAlign w:val="center"/>
          </w:tcPr>
          <w:p w14:paraId="1F37F879" w14:textId="775FCB0C" w:rsidR="00CB7C81" w:rsidRPr="00E2102C" w:rsidRDefault="00917C10" w:rsidP="00B46C39">
            <w:pPr>
              <w:snapToGrid w:val="0"/>
              <w:spacing w:line="0" w:lineRule="atLeast"/>
              <w:contextualSpacing/>
              <w:jc w:val="center"/>
              <w:rPr>
                <w:rFonts w:ascii="Meiryo UI" w:eastAsia="Meiryo UI" w:hAnsi="Meiryo UI"/>
                <w:sz w:val="24"/>
                <w:szCs w:val="24"/>
              </w:rPr>
            </w:pPr>
            <w:r w:rsidRPr="00E2102C">
              <w:rPr>
                <w:rFonts w:ascii="Meiryo UI" w:eastAsia="Meiryo UI" w:hAnsi="Meiryo UI" w:hint="eastAsia"/>
                <w:sz w:val="24"/>
                <w:szCs w:val="24"/>
              </w:rPr>
              <w:t>2</w:t>
            </w:r>
            <w:r w:rsidR="00B46C39" w:rsidRPr="00E2102C">
              <w:rPr>
                <w:rFonts w:ascii="Meiryo UI" w:eastAsia="Meiryo UI" w:hAnsi="Meiryo UI" w:hint="eastAsia"/>
                <w:sz w:val="24"/>
                <w:szCs w:val="24"/>
              </w:rPr>
              <w:t>人</w:t>
            </w:r>
          </w:p>
        </w:tc>
        <w:tc>
          <w:tcPr>
            <w:tcW w:w="2098" w:type="dxa"/>
            <w:vAlign w:val="center"/>
          </w:tcPr>
          <w:p w14:paraId="06581A3B" w14:textId="0F579B84" w:rsidR="00B46C39" w:rsidRPr="00E2102C" w:rsidRDefault="00B46C39" w:rsidP="00B46C39">
            <w:pPr>
              <w:snapToGrid w:val="0"/>
              <w:spacing w:line="0" w:lineRule="atLeast"/>
              <w:contextualSpacing/>
              <w:jc w:val="center"/>
              <w:rPr>
                <w:rFonts w:ascii="Meiryo UI" w:eastAsia="Meiryo UI" w:hAnsi="Meiryo UI"/>
                <w:sz w:val="24"/>
                <w:szCs w:val="24"/>
              </w:rPr>
            </w:pPr>
            <w:r w:rsidRPr="00E2102C">
              <w:rPr>
                <w:rFonts w:ascii="Meiryo UI" w:eastAsia="Meiryo UI" w:hAnsi="Meiryo UI" w:hint="eastAsia"/>
                <w:sz w:val="24"/>
                <w:szCs w:val="24"/>
              </w:rPr>
              <w:t>3時間×</w:t>
            </w:r>
            <w:r w:rsidR="00917C10" w:rsidRPr="00E2102C">
              <w:rPr>
                <w:rFonts w:ascii="Meiryo UI" w:eastAsia="Meiryo UI" w:hAnsi="Meiryo UI" w:hint="eastAsia"/>
                <w:sz w:val="24"/>
                <w:szCs w:val="24"/>
              </w:rPr>
              <w:t>1</w:t>
            </w:r>
            <w:r w:rsidRPr="00E2102C">
              <w:rPr>
                <w:rFonts w:ascii="Meiryo UI" w:eastAsia="Meiryo UI" w:hAnsi="Meiryo UI" w:hint="eastAsia"/>
                <w:sz w:val="24"/>
                <w:szCs w:val="24"/>
              </w:rPr>
              <w:t>回</w:t>
            </w:r>
          </w:p>
          <w:p w14:paraId="4143EA5C" w14:textId="73E7D0C2" w:rsidR="00CB7C81" w:rsidRPr="00E2102C" w:rsidRDefault="00B46C39" w:rsidP="00B46C39">
            <w:pPr>
              <w:snapToGrid w:val="0"/>
              <w:spacing w:line="0" w:lineRule="atLeast"/>
              <w:contextualSpacing/>
              <w:jc w:val="center"/>
              <w:rPr>
                <w:rFonts w:ascii="Meiryo UI" w:eastAsia="Meiryo UI" w:hAnsi="Meiryo UI"/>
                <w:sz w:val="24"/>
                <w:szCs w:val="24"/>
              </w:rPr>
            </w:pPr>
            <w:r w:rsidRPr="00E2102C">
              <w:rPr>
                <w:rFonts w:ascii="Meiryo UI" w:eastAsia="Meiryo UI" w:hAnsi="Meiryo UI" w:hint="eastAsia"/>
                <w:sz w:val="24"/>
                <w:szCs w:val="24"/>
              </w:rPr>
              <w:t>（1回</w:t>
            </w:r>
            <w:r w:rsidR="00917C10" w:rsidRPr="00E2102C">
              <w:rPr>
                <w:rFonts w:ascii="Meiryo UI" w:eastAsia="Meiryo UI" w:hAnsi="Meiryo UI" w:hint="eastAsia"/>
                <w:sz w:val="24"/>
                <w:szCs w:val="24"/>
              </w:rPr>
              <w:t>2</w:t>
            </w:r>
            <w:r w:rsidRPr="00E2102C">
              <w:rPr>
                <w:rFonts w:ascii="Meiryo UI" w:eastAsia="Meiryo UI" w:hAnsi="Meiryo UI" w:hint="eastAsia"/>
                <w:sz w:val="24"/>
                <w:szCs w:val="24"/>
              </w:rPr>
              <w:t>人）</w:t>
            </w:r>
          </w:p>
        </w:tc>
        <w:tc>
          <w:tcPr>
            <w:tcW w:w="4394" w:type="dxa"/>
            <w:gridSpan w:val="2"/>
          </w:tcPr>
          <w:p w14:paraId="59497D73" w14:textId="77777777" w:rsidR="0064587E" w:rsidRPr="00E2102C" w:rsidRDefault="0064587E" w:rsidP="0064587E">
            <w:pPr>
              <w:snapToGrid w:val="0"/>
              <w:spacing w:line="0" w:lineRule="atLeast"/>
              <w:contextualSpacing/>
              <w:rPr>
                <w:rFonts w:ascii="Meiryo UI" w:eastAsia="Meiryo UI" w:hAnsi="Meiryo UI"/>
                <w:sz w:val="24"/>
                <w:szCs w:val="24"/>
              </w:rPr>
            </w:pPr>
            <w:r w:rsidRPr="00E2102C">
              <w:rPr>
                <w:rFonts w:ascii="Meiryo UI" w:eastAsia="Meiryo UI" w:hAnsi="Meiryo UI" w:hint="eastAsia"/>
                <w:sz w:val="24"/>
                <w:szCs w:val="24"/>
              </w:rPr>
              <w:t>・システムの説明</w:t>
            </w:r>
          </w:p>
          <w:p w14:paraId="735E9AB6" w14:textId="77777777" w:rsidR="0064587E" w:rsidRPr="00E2102C" w:rsidRDefault="0064587E" w:rsidP="0064587E">
            <w:pPr>
              <w:snapToGrid w:val="0"/>
              <w:spacing w:line="0" w:lineRule="atLeast"/>
              <w:contextualSpacing/>
              <w:rPr>
                <w:rFonts w:ascii="Meiryo UI" w:eastAsia="Meiryo UI" w:hAnsi="Meiryo UI"/>
                <w:sz w:val="24"/>
                <w:szCs w:val="24"/>
              </w:rPr>
            </w:pPr>
            <w:r w:rsidRPr="00E2102C">
              <w:rPr>
                <w:rFonts w:ascii="Meiryo UI" w:eastAsia="Meiryo UI" w:hAnsi="Meiryo UI" w:hint="eastAsia"/>
                <w:sz w:val="24"/>
                <w:szCs w:val="24"/>
              </w:rPr>
              <w:t>・各種管理機能の説明</w:t>
            </w:r>
          </w:p>
          <w:p w14:paraId="0F623494" w14:textId="77777777" w:rsidR="0064587E" w:rsidRPr="00E2102C" w:rsidRDefault="0064587E" w:rsidP="0064587E">
            <w:pPr>
              <w:snapToGrid w:val="0"/>
              <w:spacing w:line="0" w:lineRule="atLeast"/>
              <w:contextualSpacing/>
              <w:rPr>
                <w:rFonts w:ascii="Meiryo UI" w:eastAsia="Meiryo UI" w:hAnsi="Meiryo UI"/>
                <w:sz w:val="24"/>
                <w:szCs w:val="24"/>
              </w:rPr>
            </w:pPr>
            <w:r w:rsidRPr="00E2102C">
              <w:rPr>
                <w:rFonts w:ascii="Meiryo UI" w:eastAsia="Meiryo UI" w:hAnsi="Meiryo UI" w:hint="eastAsia"/>
                <w:sz w:val="24"/>
                <w:szCs w:val="24"/>
              </w:rPr>
              <w:t>・テンプレートの修正方法</w:t>
            </w:r>
          </w:p>
          <w:p w14:paraId="6582B24C" w14:textId="4587BA01" w:rsidR="00CB7C81" w:rsidRPr="00E2102C" w:rsidRDefault="0064587E" w:rsidP="0064587E">
            <w:pPr>
              <w:snapToGrid w:val="0"/>
              <w:spacing w:line="0" w:lineRule="atLeast"/>
              <w:contextualSpacing/>
              <w:rPr>
                <w:rFonts w:ascii="Meiryo UI" w:eastAsia="Meiryo UI" w:hAnsi="Meiryo UI"/>
                <w:sz w:val="24"/>
                <w:szCs w:val="24"/>
              </w:rPr>
            </w:pPr>
            <w:r w:rsidRPr="00E2102C">
              <w:rPr>
                <w:rFonts w:ascii="Meiryo UI" w:eastAsia="Meiryo UI" w:hAnsi="Meiryo UI" w:hint="eastAsia"/>
                <w:sz w:val="24"/>
                <w:szCs w:val="24"/>
              </w:rPr>
              <w:t>・個別操作研修</w:t>
            </w:r>
            <w:r w:rsidRPr="00E2102C">
              <w:rPr>
                <w:rFonts w:ascii="Meiryo UI" w:eastAsia="Meiryo UI" w:hAnsi="Meiryo UI"/>
                <w:sz w:val="24"/>
                <w:szCs w:val="24"/>
              </w:rPr>
              <w:t xml:space="preserve"> など</w:t>
            </w:r>
          </w:p>
        </w:tc>
      </w:tr>
    </w:tbl>
    <w:p w14:paraId="6BBB0CCF" w14:textId="1D47C517" w:rsidR="00CB7C81" w:rsidRPr="00E2102C" w:rsidRDefault="00CB7C81" w:rsidP="00CB7C81">
      <w:pPr>
        <w:snapToGrid w:val="0"/>
        <w:spacing w:line="0" w:lineRule="atLeast"/>
        <w:contextualSpacing/>
        <w:rPr>
          <w:rFonts w:asciiTheme="minorEastAsia" w:hAnsiTheme="minorEastAsia"/>
          <w:sz w:val="24"/>
          <w:szCs w:val="24"/>
        </w:rPr>
      </w:pPr>
    </w:p>
    <w:p w14:paraId="753821A0" w14:textId="16E96AC7" w:rsidR="005849FF" w:rsidRPr="00E2102C" w:rsidRDefault="005849FF" w:rsidP="00EA6E87">
      <w:pPr>
        <w:pStyle w:val="a3"/>
        <w:numPr>
          <w:ilvl w:val="0"/>
          <w:numId w:val="55"/>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 xml:space="preserve"> 研修会資料</w:t>
      </w:r>
    </w:p>
    <w:p w14:paraId="458D70E3" w14:textId="12F889F3" w:rsidR="005849FF" w:rsidRPr="00E2102C" w:rsidRDefault="005849FF" w:rsidP="005849FF">
      <w:pPr>
        <w:pStyle w:val="a3"/>
        <w:snapToGrid w:val="0"/>
        <w:spacing w:line="0" w:lineRule="atLeast"/>
        <w:ind w:leftChars="0" w:left="1432" w:firstLineChars="100" w:firstLine="240"/>
        <w:contextualSpacing/>
        <w:rPr>
          <w:rFonts w:asciiTheme="minorEastAsia" w:hAnsiTheme="minorEastAsia"/>
          <w:sz w:val="24"/>
          <w:szCs w:val="24"/>
        </w:rPr>
      </w:pPr>
      <w:r w:rsidRPr="00E2102C">
        <w:rPr>
          <w:rFonts w:asciiTheme="minorEastAsia" w:hAnsiTheme="minorEastAsia" w:hint="eastAsia"/>
          <w:sz w:val="24"/>
          <w:szCs w:val="24"/>
        </w:rPr>
        <w:t>研修会場、研修会用資料の印刷、および研修用パソコン、プロジェクター、スクリーン、インターネット環境は、別途本町が用意する。ただし、研修時にアクセスするサーバの環境設定</w:t>
      </w:r>
      <w:r w:rsidR="00CB7C81" w:rsidRPr="00E2102C">
        <w:rPr>
          <w:rFonts w:asciiTheme="minorEastAsia" w:hAnsiTheme="minorEastAsia" w:hint="eastAsia"/>
          <w:sz w:val="24"/>
          <w:szCs w:val="24"/>
        </w:rPr>
        <w:t>などは受託業者が行うこと。</w:t>
      </w:r>
    </w:p>
    <w:p w14:paraId="5F475B68" w14:textId="77777777" w:rsidR="00CB7C81" w:rsidRPr="00E2102C" w:rsidRDefault="00CB7C81" w:rsidP="005849FF">
      <w:pPr>
        <w:pStyle w:val="a3"/>
        <w:snapToGrid w:val="0"/>
        <w:spacing w:line="0" w:lineRule="atLeast"/>
        <w:ind w:leftChars="0" w:left="1432" w:firstLineChars="100" w:firstLine="240"/>
        <w:contextualSpacing/>
        <w:rPr>
          <w:rFonts w:asciiTheme="minorEastAsia" w:hAnsiTheme="minorEastAsia"/>
          <w:sz w:val="24"/>
          <w:szCs w:val="24"/>
        </w:rPr>
      </w:pPr>
    </w:p>
    <w:p w14:paraId="4DBEA750" w14:textId="02C6E1F0" w:rsidR="005849FF" w:rsidRPr="00E2102C" w:rsidRDefault="005849FF" w:rsidP="00EA6E87">
      <w:pPr>
        <w:pStyle w:val="a3"/>
        <w:numPr>
          <w:ilvl w:val="0"/>
          <w:numId w:val="55"/>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 xml:space="preserve"> 研修環境</w:t>
      </w:r>
    </w:p>
    <w:p w14:paraId="094B1613" w14:textId="18C158F3" w:rsidR="00E62DEC" w:rsidRDefault="005849FF" w:rsidP="005849FF">
      <w:pPr>
        <w:pStyle w:val="a3"/>
        <w:snapToGrid w:val="0"/>
        <w:spacing w:line="0" w:lineRule="atLeast"/>
        <w:ind w:leftChars="0" w:left="1432" w:firstLineChars="100" w:firstLine="240"/>
        <w:contextualSpacing/>
        <w:rPr>
          <w:rFonts w:asciiTheme="minorEastAsia" w:hAnsiTheme="minorEastAsia"/>
          <w:sz w:val="24"/>
          <w:szCs w:val="24"/>
        </w:rPr>
      </w:pPr>
      <w:r w:rsidRPr="00E2102C">
        <w:rPr>
          <w:rFonts w:asciiTheme="minorEastAsia" w:hAnsiTheme="minorEastAsia" w:hint="eastAsia"/>
          <w:sz w:val="24"/>
          <w:szCs w:val="24"/>
        </w:rPr>
        <w:lastRenderedPageBreak/>
        <w:t>研修会場、研修会用資料の印刷、および研修用パソコン、プロジェクター、スクリーン、インターネット環境は、別途本町が用意する。ただし、研修時にアクセスするサーバ環境などは受託業者が行うこと。</w:t>
      </w:r>
    </w:p>
    <w:p w14:paraId="5424ABDD" w14:textId="77777777" w:rsidR="00934BB8" w:rsidRPr="00E2102C" w:rsidRDefault="00934BB8" w:rsidP="005849FF">
      <w:pPr>
        <w:pStyle w:val="a3"/>
        <w:snapToGrid w:val="0"/>
        <w:spacing w:line="0" w:lineRule="atLeast"/>
        <w:ind w:leftChars="0" w:left="1432" w:firstLineChars="100" w:firstLine="240"/>
        <w:contextualSpacing/>
        <w:rPr>
          <w:rFonts w:asciiTheme="minorEastAsia" w:hAnsiTheme="minorEastAsia"/>
          <w:sz w:val="24"/>
          <w:szCs w:val="24"/>
        </w:rPr>
      </w:pPr>
    </w:p>
    <w:p w14:paraId="0A193492" w14:textId="77777777" w:rsidR="00EB5927" w:rsidRPr="00E2102C" w:rsidRDefault="00EB5927" w:rsidP="00EA6E87">
      <w:pPr>
        <w:pStyle w:val="a3"/>
        <w:numPr>
          <w:ilvl w:val="0"/>
          <w:numId w:val="16"/>
        </w:numPr>
        <w:snapToGrid w:val="0"/>
        <w:spacing w:line="0" w:lineRule="atLeast"/>
        <w:ind w:leftChars="0"/>
        <w:contextualSpacing/>
        <w:rPr>
          <w:rFonts w:ascii="Meiryo UI" w:eastAsia="Meiryo UI" w:hAnsi="Meiryo UI"/>
          <w:b/>
          <w:bCs/>
          <w:sz w:val="24"/>
          <w:szCs w:val="24"/>
          <w:shd w:val="pct15" w:color="auto" w:fill="FFFFFF"/>
        </w:rPr>
      </w:pPr>
      <w:r w:rsidRPr="00E2102C">
        <w:rPr>
          <w:rFonts w:ascii="Meiryo UI" w:eastAsia="Meiryo UI" w:hAnsi="Meiryo UI" w:hint="eastAsia"/>
          <w:b/>
          <w:bCs/>
          <w:sz w:val="24"/>
          <w:szCs w:val="24"/>
          <w:shd w:val="pct15" w:color="auto" w:fill="FFFFFF"/>
        </w:rPr>
        <w:t>サービス提供に関する要件</w:t>
      </w:r>
    </w:p>
    <w:p w14:paraId="58D51FDE" w14:textId="75F6D6D4" w:rsidR="0064587E" w:rsidRPr="00E2102C"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保守要件</w:t>
      </w:r>
    </w:p>
    <w:p w14:paraId="644A14C8" w14:textId="1ECAACAE" w:rsidR="0064587E" w:rsidRPr="00E2102C" w:rsidRDefault="0064587E" w:rsidP="0064587E">
      <w:pPr>
        <w:pStyle w:val="a3"/>
        <w:snapToGrid w:val="0"/>
        <w:spacing w:line="0" w:lineRule="atLeast"/>
        <w:ind w:leftChars="0" w:left="992" w:firstLineChars="100" w:firstLine="240"/>
        <w:contextualSpacing/>
        <w:rPr>
          <w:rFonts w:asciiTheme="minorEastAsia" w:hAnsiTheme="minorEastAsia"/>
          <w:sz w:val="24"/>
          <w:szCs w:val="24"/>
        </w:rPr>
      </w:pPr>
      <w:r w:rsidRPr="00E2102C">
        <w:rPr>
          <w:rFonts w:asciiTheme="minorEastAsia" w:hAnsiTheme="minorEastAsia" w:hint="eastAsia"/>
          <w:sz w:val="24"/>
          <w:szCs w:val="24"/>
        </w:rPr>
        <w:t>新ホームページ運用開始から年末度まで（令和</w:t>
      </w:r>
      <w:r w:rsidR="00033F72" w:rsidRPr="00E2102C">
        <w:rPr>
          <w:rFonts w:asciiTheme="minorEastAsia" w:hAnsiTheme="minorEastAsia" w:hint="eastAsia"/>
          <w:sz w:val="24"/>
          <w:szCs w:val="24"/>
        </w:rPr>
        <w:t>7</w:t>
      </w:r>
      <w:r w:rsidRPr="00E2102C">
        <w:rPr>
          <w:rFonts w:asciiTheme="minorEastAsia" w:hAnsiTheme="minorEastAsia" w:hint="eastAsia"/>
          <w:sz w:val="24"/>
          <w:szCs w:val="24"/>
        </w:rPr>
        <w:t>年</w:t>
      </w:r>
      <w:r w:rsidR="00033F72" w:rsidRPr="00E2102C">
        <w:rPr>
          <w:rFonts w:asciiTheme="minorEastAsia" w:hAnsiTheme="minorEastAsia" w:hint="eastAsia"/>
          <w:sz w:val="24"/>
          <w:szCs w:val="24"/>
        </w:rPr>
        <w:t>2</w:t>
      </w:r>
      <w:r w:rsidRPr="00E2102C">
        <w:rPr>
          <w:rFonts w:asciiTheme="minorEastAsia" w:hAnsiTheme="minorEastAsia" w:hint="eastAsia"/>
          <w:sz w:val="24"/>
          <w:szCs w:val="24"/>
        </w:rPr>
        <w:t>月</w:t>
      </w:r>
      <w:r w:rsidR="00033F72" w:rsidRPr="00E2102C">
        <w:rPr>
          <w:rFonts w:asciiTheme="minorEastAsia" w:hAnsiTheme="minorEastAsia" w:hint="eastAsia"/>
          <w:sz w:val="24"/>
          <w:szCs w:val="24"/>
        </w:rPr>
        <w:t>1</w:t>
      </w:r>
      <w:r w:rsidRPr="00E2102C">
        <w:rPr>
          <w:rFonts w:asciiTheme="minorEastAsia" w:hAnsiTheme="minorEastAsia" w:hint="eastAsia"/>
          <w:sz w:val="24"/>
          <w:szCs w:val="24"/>
        </w:rPr>
        <w:t>日～令和</w:t>
      </w:r>
      <w:r w:rsidR="00033F72" w:rsidRPr="00E2102C">
        <w:rPr>
          <w:rFonts w:asciiTheme="minorEastAsia" w:hAnsiTheme="minorEastAsia" w:hint="eastAsia"/>
          <w:sz w:val="24"/>
          <w:szCs w:val="24"/>
        </w:rPr>
        <w:t>7</w:t>
      </w:r>
      <w:r w:rsidRPr="00E2102C">
        <w:rPr>
          <w:rFonts w:asciiTheme="minorEastAsia" w:hAnsiTheme="minorEastAsia" w:hint="eastAsia"/>
          <w:sz w:val="24"/>
          <w:szCs w:val="24"/>
        </w:rPr>
        <w:t>年</w:t>
      </w:r>
      <w:r w:rsidR="00033F72" w:rsidRPr="00E2102C">
        <w:rPr>
          <w:rFonts w:asciiTheme="minorEastAsia" w:hAnsiTheme="minorEastAsia" w:hint="eastAsia"/>
          <w:sz w:val="24"/>
          <w:szCs w:val="24"/>
        </w:rPr>
        <w:t>3</w:t>
      </w:r>
      <w:r w:rsidRPr="00E2102C">
        <w:rPr>
          <w:rFonts w:asciiTheme="minorEastAsia" w:hAnsiTheme="minorEastAsia" w:hint="eastAsia"/>
          <w:sz w:val="24"/>
          <w:szCs w:val="24"/>
        </w:rPr>
        <w:t>月</w:t>
      </w:r>
      <w:r w:rsidR="00033F72" w:rsidRPr="00E2102C">
        <w:rPr>
          <w:rFonts w:asciiTheme="minorEastAsia" w:hAnsiTheme="minorEastAsia" w:hint="eastAsia"/>
          <w:sz w:val="24"/>
          <w:szCs w:val="24"/>
        </w:rPr>
        <w:t>31</w:t>
      </w:r>
      <w:r w:rsidRPr="00E2102C">
        <w:rPr>
          <w:rFonts w:asciiTheme="minorEastAsia" w:hAnsiTheme="minorEastAsia" w:hint="eastAsia"/>
          <w:sz w:val="24"/>
          <w:szCs w:val="24"/>
        </w:rPr>
        <w:t>日）の運用・保守作業は、本業務内で行うこと。なお、令和</w:t>
      </w:r>
      <w:r w:rsidR="00033F72" w:rsidRPr="00E2102C">
        <w:rPr>
          <w:rFonts w:asciiTheme="minorEastAsia" w:hAnsiTheme="minorEastAsia" w:hint="eastAsia"/>
          <w:sz w:val="24"/>
          <w:szCs w:val="24"/>
        </w:rPr>
        <w:t>7</w:t>
      </w:r>
      <w:r w:rsidRPr="00E2102C">
        <w:rPr>
          <w:rFonts w:asciiTheme="minorEastAsia" w:hAnsiTheme="minorEastAsia" w:hint="eastAsia"/>
          <w:sz w:val="24"/>
          <w:szCs w:val="24"/>
        </w:rPr>
        <w:t>年度以降の運用・保守については、単年度ごとに受託業者と別途契約するものとし、保守費用も算出すること。</w:t>
      </w:r>
    </w:p>
    <w:p w14:paraId="5DF04498" w14:textId="77777777" w:rsidR="0064587E" w:rsidRPr="00E2102C" w:rsidRDefault="0064587E" w:rsidP="0064587E">
      <w:pPr>
        <w:pStyle w:val="a3"/>
        <w:snapToGrid w:val="0"/>
        <w:spacing w:line="0" w:lineRule="atLeast"/>
        <w:ind w:leftChars="0" w:left="992" w:firstLineChars="100" w:firstLine="240"/>
        <w:contextualSpacing/>
        <w:rPr>
          <w:rFonts w:asciiTheme="minorEastAsia" w:hAnsiTheme="minorEastAsia"/>
          <w:sz w:val="24"/>
          <w:szCs w:val="24"/>
        </w:rPr>
      </w:pPr>
    </w:p>
    <w:p w14:paraId="33C5DB83" w14:textId="5EFB802F" w:rsidR="00AA3D1A" w:rsidRPr="00E2102C" w:rsidRDefault="00AA3D1A" w:rsidP="00EA6E87">
      <w:pPr>
        <w:pStyle w:val="a3"/>
        <w:numPr>
          <w:ilvl w:val="0"/>
          <w:numId w:val="56"/>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 xml:space="preserve"> </w:t>
      </w:r>
      <w:r w:rsidR="0064587E" w:rsidRPr="00E2102C">
        <w:rPr>
          <w:rFonts w:ascii="Meiryo UI" w:eastAsia="Meiryo UI" w:hAnsi="Meiryo UI" w:hint="eastAsia"/>
          <w:sz w:val="24"/>
          <w:szCs w:val="24"/>
        </w:rPr>
        <w:t>保守業務内容</w:t>
      </w:r>
    </w:p>
    <w:p w14:paraId="267E3394" w14:textId="03319E88" w:rsidR="00AA3D1A" w:rsidRPr="00E2102C" w:rsidRDefault="00AA3D1A" w:rsidP="00EA6E87">
      <w:pPr>
        <w:pStyle w:val="a3"/>
        <w:numPr>
          <w:ilvl w:val="0"/>
          <w:numId w:val="58"/>
        </w:numPr>
        <w:snapToGrid w:val="0"/>
        <w:spacing w:line="0" w:lineRule="atLeast"/>
        <w:ind w:leftChars="0"/>
        <w:contextualSpacing/>
        <w:rPr>
          <w:rFonts w:asciiTheme="minorEastAsia" w:hAnsiTheme="minorEastAsia"/>
          <w:sz w:val="24"/>
          <w:szCs w:val="24"/>
        </w:rPr>
      </w:pPr>
      <w:r w:rsidRPr="00E2102C">
        <w:rPr>
          <w:rFonts w:asciiTheme="minorEastAsia" w:hAnsiTheme="minorEastAsia" w:hint="eastAsia"/>
          <w:sz w:val="24"/>
          <w:szCs w:val="24"/>
        </w:rPr>
        <w:t>システムの安定的運用を図るため、ソフトウェアに関して定期的な保守を行うこと。</w:t>
      </w:r>
    </w:p>
    <w:p w14:paraId="178CF857" w14:textId="22931FA4" w:rsidR="00AA3D1A" w:rsidRPr="00E2102C" w:rsidRDefault="00AA3D1A" w:rsidP="00EA6E87">
      <w:pPr>
        <w:pStyle w:val="a3"/>
        <w:numPr>
          <w:ilvl w:val="0"/>
          <w:numId w:val="58"/>
        </w:numPr>
        <w:snapToGrid w:val="0"/>
        <w:spacing w:line="0" w:lineRule="atLeast"/>
        <w:ind w:leftChars="0"/>
        <w:contextualSpacing/>
        <w:rPr>
          <w:rFonts w:asciiTheme="minorEastAsia" w:hAnsiTheme="minorEastAsia"/>
          <w:sz w:val="24"/>
          <w:szCs w:val="24"/>
        </w:rPr>
      </w:pPr>
      <w:r w:rsidRPr="00E2102C">
        <w:rPr>
          <w:rFonts w:asciiTheme="minorEastAsia" w:hAnsiTheme="minorEastAsia" w:hint="eastAsia"/>
          <w:sz w:val="24"/>
          <w:szCs w:val="24"/>
        </w:rPr>
        <w:t>システム、およびシステムの稼働に伴い、継続的に必要となるソフトウェア製品のライセンス提供（保守費用も含む）、管理を行うこと。</w:t>
      </w:r>
    </w:p>
    <w:p w14:paraId="6769EBA6" w14:textId="2654C280" w:rsidR="00AA3D1A" w:rsidRPr="00E2102C" w:rsidRDefault="00AA3D1A" w:rsidP="00EA6E87">
      <w:pPr>
        <w:pStyle w:val="a3"/>
        <w:numPr>
          <w:ilvl w:val="0"/>
          <w:numId w:val="58"/>
        </w:numPr>
        <w:snapToGrid w:val="0"/>
        <w:spacing w:line="0" w:lineRule="atLeast"/>
        <w:ind w:leftChars="0"/>
        <w:contextualSpacing/>
        <w:rPr>
          <w:rFonts w:asciiTheme="minorEastAsia" w:hAnsiTheme="minorEastAsia"/>
          <w:sz w:val="24"/>
          <w:szCs w:val="24"/>
        </w:rPr>
      </w:pPr>
      <w:r w:rsidRPr="00E2102C">
        <w:rPr>
          <w:rFonts w:asciiTheme="minorEastAsia" w:hAnsiTheme="minorEastAsia" w:hint="eastAsia"/>
          <w:sz w:val="24"/>
          <w:szCs w:val="24"/>
        </w:rPr>
        <w:t>使用するすべてのソフトウェアのバージョンアップに関しては、その適用の判断に必要な調査・評価を行い、本町と協議のうえ、提供、および適用作業を行うこと。</w:t>
      </w:r>
    </w:p>
    <w:p w14:paraId="20349AF8" w14:textId="07E7B4EB" w:rsidR="00AA3D1A" w:rsidRPr="00E2102C" w:rsidRDefault="00AA3D1A" w:rsidP="00EA6E87">
      <w:pPr>
        <w:pStyle w:val="a3"/>
        <w:numPr>
          <w:ilvl w:val="0"/>
          <w:numId w:val="58"/>
        </w:numPr>
        <w:snapToGrid w:val="0"/>
        <w:spacing w:line="0" w:lineRule="atLeast"/>
        <w:ind w:leftChars="0"/>
        <w:contextualSpacing/>
        <w:rPr>
          <w:rFonts w:asciiTheme="minorEastAsia" w:hAnsiTheme="minorEastAsia"/>
          <w:sz w:val="24"/>
          <w:szCs w:val="24"/>
        </w:rPr>
      </w:pPr>
      <w:r w:rsidRPr="00E2102C">
        <w:rPr>
          <w:rFonts w:asciiTheme="minorEastAsia" w:hAnsiTheme="minorEastAsia" w:hint="eastAsia"/>
          <w:sz w:val="24"/>
          <w:szCs w:val="24"/>
        </w:rPr>
        <w:t>ソフトウェアやコンテンツなどに脆弱性が発見された場合は、パッチを適用するなどのセキュリティ対策を行うこと。</w:t>
      </w:r>
    </w:p>
    <w:p w14:paraId="7F86D32F" w14:textId="5E75F9A7" w:rsidR="00AA3D1A" w:rsidRPr="00934BB8" w:rsidRDefault="00AA3D1A" w:rsidP="00934BB8">
      <w:pPr>
        <w:pStyle w:val="a3"/>
        <w:numPr>
          <w:ilvl w:val="0"/>
          <w:numId w:val="58"/>
        </w:numPr>
        <w:snapToGrid w:val="0"/>
        <w:spacing w:line="0" w:lineRule="atLeast"/>
        <w:ind w:leftChars="0"/>
        <w:contextualSpacing/>
        <w:rPr>
          <w:rFonts w:asciiTheme="minorEastAsia" w:hAnsiTheme="minorEastAsia"/>
          <w:sz w:val="24"/>
          <w:szCs w:val="24"/>
        </w:rPr>
      </w:pPr>
      <w:r w:rsidRPr="00E2102C">
        <w:rPr>
          <w:rFonts w:asciiTheme="minorEastAsia" w:hAnsiTheme="minorEastAsia" w:hint="eastAsia"/>
          <w:sz w:val="24"/>
          <w:szCs w:val="24"/>
        </w:rPr>
        <w:t>現行サイトの改善提案を適宜実施すること。</w:t>
      </w:r>
    </w:p>
    <w:p w14:paraId="1C24FE89" w14:textId="77777777" w:rsidR="00CD4FF6" w:rsidRPr="00E2102C" w:rsidRDefault="00CD4FF6" w:rsidP="00AA3D1A">
      <w:pPr>
        <w:pStyle w:val="a3"/>
        <w:snapToGrid w:val="0"/>
        <w:spacing w:line="0" w:lineRule="atLeast"/>
        <w:ind w:leftChars="0" w:left="1872"/>
        <w:contextualSpacing/>
        <w:rPr>
          <w:rFonts w:asciiTheme="minorEastAsia" w:hAnsiTheme="minorEastAsia"/>
          <w:sz w:val="24"/>
          <w:szCs w:val="24"/>
        </w:rPr>
      </w:pPr>
    </w:p>
    <w:p w14:paraId="2F0AB599" w14:textId="17EDAD42" w:rsidR="00AA3D1A" w:rsidRPr="00E2102C" w:rsidRDefault="00AA3D1A" w:rsidP="00EA6E87">
      <w:pPr>
        <w:pStyle w:val="a3"/>
        <w:numPr>
          <w:ilvl w:val="0"/>
          <w:numId w:val="56"/>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 xml:space="preserve"> 障害管理</w:t>
      </w:r>
    </w:p>
    <w:p w14:paraId="184648C8" w14:textId="761B4D4D" w:rsidR="00AA3D1A" w:rsidRPr="00E2102C" w:rsidRDefault="00D950FA" w:rsidP="00EA6E87">
      <w:pPr>
        <w:pStyle w:val="a3"/>
        <w:numPr>
          <w:ilvl w:val="0"/>
          <w:numId w:val="59"/>
        </w:numPr>
        <w:snapToGrid w:val="0"/>
        <w:spacing w:line="0" w:lineRule="atLeast"/>
        <w:ind w:leftChars="0"/>
        <w:contextualSpacing/>
        <w:rPr>
          <w:rFonts w:asciiTheme="minorEastAsia" w:hAnsiTheme="minorEastAsia"/>
          <w:sz w:val="24"/>
          <w:szCs w:val="24"/>
        </w:rPr>
      </w:pPr>
      <w:r w:rsidRPr="00E2102C">
        <w:rPr>
          <w:rFonts w:asciiTheme="minorEastAsia" w:hAnsiTheme="minorEastAsia" w:hint="eastAsia"/>
          <w:sz w:val="24"/>
          <w:szCs w:val="24"/>
        </w:rPr>
        <w:t>障害への対応については、本町と調整を行い、システムをはじめとする各種ソフトウェアの復旧対応、およびデータ復旧を行うこと。</w:t>
      </w:r>
    </w:p>
    <w:p w14:paraId="6B4403CD" w14:textId="12A6DD75" w:rsidR="00D950FA" w:rsidRPr="00E2102C" w:rsidRDefault="00D950FA" w:rsidP="00EA6E87">
      <w:pPr>
        <w:pStyle w:val="a3"/>
        <w:numPr>
          <w:ilvl w:val="0"/>
          <w:numId w:val="59"/>
        </w:numPr>
        <w:snapToGrid w:val="0"/>
        <w:spacing w:line="0" w:lineRule="atLeast"/>
        <w:ind w:leftChars="0"/>
        <w:contextualSpacing/>
        <w:rPr>
          <w:rFonts w:asciiTheme="minorEastAsia" w:hAnsiTheme="minorEastAsia"/>
          <w:sz w:val="24"/>
          <w:szCs w:val="24"/>
        </w:rPr>
      </w:pPr>
      <w:r w:rsidRPr="00E2102C">
        <w:rPr>
          <w:rFonts w:asciiTheme="minorEastAsia" w:hAnsiTheme="minorEastAsia" w:hint="eastAsia"/>
          <w:sz w:val="24"/>
          <w:szCs w:val="24"/>
        </w:rPr>
        <w:t>障害事後対策として、収集した障害情報をもとに原因を分析し、同様の</w:t>
      </w:r>
      <w:r w:rsidR="007662C6" w:rsidRPr="00E2102C">
        <w:rPr>
          <w:rFonts w:asciiTheme="minorEastAsia" w:hAnsiTheme="minorEastAsia" w:hint="eastAsia"/>
          <w:sz w:val="24"/>
          <w:szCs w:val="24"/>
        </w:rPr>
        <w:t>障害が発生しないように是正措置・予防措置を講じること。</w:t>
      </w:r>
    </w:p>
    <w:p w14:paraId="2A58EBA7" w14:textId="57C21736" w:rsidR="007662C6" w:rsidRPr="00AA3621" w:rsidRDefault="007662C6" w:rsidP="00EA6E87">
      <w:pPr>
        <w:pStyle w:val="a3"/>
        <w:numPr>
          <w:ilvl w:val="0"/>
          <w:numId w:val="59"/>
        </w:numPr>
        <w:snapToGrid w:val="0"/>
        <w:spacing w:line="0" w:lineRule="atLeast"/>
        <w:ind w:leftChars="0"/>
        <w:contextualSpacing/>
        <w:rPr>
          <w:rFonts w:asciiTheme="minorEastAsia" w:hAnsiTheme="minorEastAsia"/>
          <w:sz w:val="24"/>
          <w:szCs w:val="24"/>
        </w:rPr>
      </w:pPr>
      <w:r w:rsidRPr="00E2102C">
        <w:rPr>
          <w:rFonts w:asciiTheme="minorEastAsia" w:hAnsiTheme="minorEastAsia" w:hint="eastAsia"/>
          <w:sz w:val="24"/>
          <w:szCs w:val="24"/>
        </w:rPr>
        <w:t>本町からの障害連絡を受けられるように連絡体制を整備すること。なお、</w:t>
      </w:r>
      <w:r w:rsidRPr="00AA3621">
        <w:rPr>
          <w:rFonts w:asciiTheme="minorEastAsia" w:hAnsiTheme="minorEastAsia" w:hint="eastAsia"/>
          <w:sz w:val="24"/>
          <w:szCs w:val="24"/>
        </w:rPr>
        <w:t>連絡窓口はシステム、アプリケーションなどを含めて</w:t>
      </w:r>
      <w:r w:rsidRPr="00AA3621">
        <w:rPr>
          <w:rFonts w:asciiTheme="minorEastAsia" w:hAnsiTheme="minorEastAsia"/>
          <w:sz w:val="24"/>
          <w:szCs w:val="24"/>
        </w:rPr>
        <w:t>1つとすること。</w:t>
      </w:r>
    </w:p>
    <w:p w14:paraId="6F176A2D" w14:textId="2B600C1D" w:rsidR="00F85BC6" w:rsidRPr="00AA3621" w:rsidRDefault="00F85BC6" w:rsidP="00EA6E87">
      <w:pPr>
        <w:pStyle w:val="a3"/>
        <w:numPr>
          <w:ilvl w:val="0"/>
          <w:numId w:val="59"/>
        </w:numPr>
        <w:snapToGrid w:val="0"/>
        <w:spacing w:line="0" w:lineRule="atLeast"/>
        <w:ind w:leftChars="0"/>
        <w:contextualSpacing/>
        <w:rPr>
          <w:rFonts w:asciiTheme="minorEastAsia" w:hAnsiTheme="minorEastAsia"/>
          <w:sz w:val="24"/>
          <w:szCs w:val="24"/>
        </w:rPr>
      </w:pPr>
      <w:r w:rsidRPr="00AA3621">
        <w:rPr>
          <w:rFonts w:asciiTheme="minorEastAsia" w:hAnsiTheme="minorEastAsia" w:hint="eastAsia"/>
          <w:sz w:val="24"/>
          <w:szCs w:val="24"/>
        </w:rPr>
        <w:t>災害発生等により，インターネット回線の切断等のため本</w:t>
      </w:r>
      <w:r w:rsidR="00A77FFC">
        <w:rPr>
          <w:rFonts w:asciiTheme="minorEastAsia" w:hAnsiTheme="minorEastAsia" w:hint="eastAsia"/>
          <w:sz w:val="24"/>
          <w:szCs w:val="24"/>
        </w:rPr>
        <w:t>町</w:t>
      </w:r>
      <w:r w:rsidRPr="00AA3621">
        <w:rPr>
          <w:rFonts w:asciiTheme="minorEastAsia" w:hAnsiTheme="minorEastAsia" w:hint="eastAsia"/>
          <w:sz w:val="24"/>
          <w:szCs w:val="24"/>
        </w:rPr>
        <w:t>から</w:t>
      </w:r>
      <w:r w:rsidRPr="00AA3621">
        <w:rPr>
          <w:rFonts w:asciiTheme="minorEastAsia" w:hAnsiTheme="minorEastAsia"/>
          <w:sz w:val="24"/>
          <w:szCs w:val="24"/>
        </w:rPr>
        <w:t>CMSにアクセスできなくなった場合は，災害版トップページへの切り替えや，必要なページの作成・更新作業等，各種支援を実施すること</w:t>
      </w:r>
      <w:r w:rsidRPr="00AA3621">
        <w:rPr>
          <w:rFonts w:asciiTheme="minorEastAsia" w:hAnsiTheme="minorEastAsia" w:hint="eastAsia"/>
          <w:sz w:val="24"/>
          <w:szCs w:val="24"/>
        </w:rPr>
        <w:t>。</w:t>
      </w:r>
    </w:p>
    <w:p w14:paraId="6CD88864" w14:textId="77777777" w:rsidR="007662C6" w:rsidRPr="00E2102C" w:rsidRDefault="007662C6" w:rsidP="007662C6">
      <w:pPr>
        <w:pStyle w:val="a3"/>
        <w:snapToGrid w:val="0"/>
        <w:spacing w:line="0" w:lineRule="atLeast"/>
        <w:ind w:leftChars="0" w:left="1872"/>
        <w:contextualSpacing/>
        <w:rPr>
          <w:rFonts w:asciiTheme="minorEastAsia" w:hAnsiTheme="minorEastAsia"/>
          <w:sz w:val="24"/>
          <w:szCs w:val="24"/>
        </w:rPr>
      </w:pPr>
    </w:p>
    <w:p w14:paraId="5729D8E2" w14:textId="51A59B70" w:rsidR="00F85BC6" w:rsidRPr="0031570B" w:rsidRDefault="00F85BC6" w:rsidP="0031570B">
      <w:pPr>
        <w:snapToGrid w:val="0"/>
        <w:spacing w:line="0" w:lineRule="atLeast"/>
        <w:contextualSpacing/>
        <w:rPr>
          <w:rFonts w:ascii="Meiryo UI" w:eastAsia="Meiryo UI" w:hAnsi="Meiryo UI" w:hint="eastAsia"/>
          <w:sz w:val="24"/>
          <w:szCs w:val="24"/>
        </w:rPr>
      </w:pPr>
      <w:bookmarkStart w:id="3" w:name="_GoBack"/>
      <w:bookmarkEnd w:id="3"/>
    </w:p>
    <w:p w14:paraId="0DE05504" w14:textId="12B8D0AB" w:rsidR="00AA3D1A" w:rsidRPr="00E2102C" w:rsidRDefault="00AA3D1A" w:rsidP="00EA6E87">
      <w:pPr>
        <w:pStyle w:val="a3"/>
        <w:numPr>
          <w:ilvl w:val="0"/>
          <w:numId w:val="56"/>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 xml:space="preserve"> 運用支援</w:t>
      </w:r>
    </w:p>
    <w:p w14:paraId="22A5E64F" w14:textId="77777777" w:rsidR="00C3762F" w:rsidRPr="00E2102C" w:rsidRDefault="00AA3D1A" w:rsidP="00AA3D1A">
      <w:pPr>
        <w:pStyle w:val="a3"/>
        <w:snapToGrid w:val="0"/>
        <w:spacing w:line="0" w:lineRule="atLeast"/>
        <w:ind w:leftChars="0" w:left="1432" w:firstLineChars="100" w:firstLine="240"/>
        <w:contextualSpacing/>
        <w:rPr>
          <w:rFonts w:asciiTheme="minorEastAsia" w:hAnsiTheme="minorEastAsia"/>
          <w:sz w:val="24"/>
          <w:szCs w:val="24"/>
        </w:rPr>
      </w:pPr>
      <w:r w:rsidRPr="00E2102C">
        <w:rPr>
          <w:rFonts w:asciiTheme="minorEastAsia" w:hAnsiTheme="minorEastAsia" w:hint="eastAsia"/>
          <w:sz w:val="24"/>
          <w:szCs w:val="24"/>
        </w:rPr>
        <w:t>ヘルプデスク</w:t>
      </w:r>
      <w:r w:rsidR="00C3762F" w:rsidRPr="00E2102C">
        <w:rPr>
          <w:rFonts w:asciiTheme="minorEastAsia" w:hAnsiTheme="minorEastAsia" w:hint="eastAsia"/>
          <w:sz w:val="24"/>
          <w:szCs w:val="24"/>
        </w:rPr>
        <w:t>を設置し、導入後の操作方法やシステム運用などに関する技術的な問い合わせに対応すること。問い合わせはメールだけでなく、電話、メールなどでも直接対応すること。なお、問い合わせは本町サイト管理者を窓口として行うものとする。</w:t>
      </w:r>
    </w:p>
    <w:p w14:paraId="3FB745C7" w14:textId="4C7E32AD" w:rsidR="006C2018" w:rsidRDefault="00C3762F" w:rsidP="00934BB8">
      <w:pPr>
        <w:pStyle w:val="a3"/>
        <w:snapToGrid w:val="0"/>
        <w:spacing w:line="0" w:lineRule="atLeast"/>
        <w:ind w:leftChars="0" w:left="1432" w:firstLineChars="100" w:firstLine="240"/>
        <w:contextualSpacing/>
        <w:rPr>
          <w:rFonts w:asciiTheme="minorEastAsia" w:hAnsiTheme="minorEastAsia"/>
          <w:sz w:val="24"/>
          <w:szCs w:val="24"/>
        </w:rPr>
      </w:pPr>
      <w:r w:rsidRPr="00E2102C">
        <w:rPr>
          <w:rFonts w:asciiTheme="minorEastAsia" w:hAnsiTheme="minorEastAsia" w:hint="eastAsia"/>
          <w:sz w:val="24"/>
          <w:szCs w:val="24"/>
        </w:rPr>
        <w:t>また、対応時間は原則、月曜日から金曜日の9時から17時までとし、年末年始や祝祭日を除く。</w:t>
      </w:r>
    </w:p>
    <w:p w14:paraId="206AECDE" w14:textId="77777777" w:rsidR="00E62DEC" w:rsidRPr="00934BB8" w:rsidRDefault="00E62DEC" w:rsidP="00934BB8">
      <w:pPr>
        <w:pStyle w:val="a3"/>
        <w:snapToGrid w:val="0"/>
        <w:spacing w:line="0" w:lineRule="atLeast"/>
        <w:ind w:leftChars="0" w:left="1432" w:firstLineChars="100" w:firstLine="240"/>
        <w:contextualSpacing/>
        <w:rPr>
          <w:rFonts w:asciiTheme="minorEastAsia" w:hAnsiTheme="minorEastAsia"/>
          <w:sz w:val="24"/>
          <w:szCs w:val="24"/>
        </w:rPr>
      </w:pPr>
    </w:p>
    <w:p w14:paraId="7D5C67C8" w14:textId="77777777" w:rsidR="00EB5927" w:rsidRPr="00E2102C" w:rsidRDefault="00EB5927" w:rsidP="00EA6E87">
      <w:pPr>
        <w:pStyle w:val="a3"/>
        <w:numPr>
          <w:ilvl w:val="0"/>
          <w:numId w:val="16"/>
        </w:numPr>
        <w:snapToGrid w:val="0"/>
        <w:spacing w:line="0" w:lineRule="atLeast"/>
        <w:ind w:leftChars="0"/>
        <w:contextualSpacing/>
        <w:rPr>
          <w:rFonts w:ascii="Meiryo UI" w:eastAsia="Meiryo UI" w:hAnsi="Meiryo UI"/>
          <w:b/>
          <w:bCs/>
          <w:sz w:val="24"/>
          <w:szCs w:val="24"/>
          <w:shd w:val="pct15" w:color="auto" w:fill="FFFFFF"/>
        </w:rPr>
      </w:pPr>
      <w:r w:rsidRPr="00E2102C">
        <w:rPr>
          <w:rFonts w:ascii="Meiryo UI" w:eastAsia="Meiryo UI" w:hAnsi="Meiryo UI" w:hint="eastAsia"/>
          <w:b/>
          <w:bCs/>
          <w:sz w:val="24"/>
          <w:szCs w:val="24"/>
          <w:shd w:val="pct15" w:color="auto" w:fill="FFFFFF"/>
        </w:rPr>
        <w:t>納品</w:t>
      </w:r>
    </w:p>
    <w:p w14:paraId="5D065E16" w14:textId="77777777" w:rsidR="00EB5927" w:rsidRPr="00E2102C" w:rsidRDefault="00EB5927" w:rsidP="00C3762F">
      <w:pPr>
        <w:pStyle w:val="a3"/>
        <w:snapToGrid w:val="0"/>
        <w:spacing w:line="0" w:lineRule="atLeast"/>
        <w:ind w:leftChars="0" w:left="992"/>
        <w:contextualSpacing/>
        <w:rPr>
          <w:rFonts w:ascii="Meiryo UI" w:eastAsia="Meiryo UI" w:hAnsi="Meiryo UI"/>
          <w:sz w:val="24"/>
          <w:szCs w:val="24"/>
        </w:rPr>
      </w:pPr>
      <w:r w:rsidRPr="00E2102C">
        <w:rPr>
          <w:rFonts w:ascii="Meiryo UI" w:eastAsia="Meiryo UI" w:hAnsi="Meiryo UI" w:hint="eastAsia"/>
          <w:sz w:val="24"/>
          <w:szCs w:val="24"/>
        </w:rPr>
        <w:t>成果物の納品</w:t>
      </w:r>
    </w:p>
    <w:p w14:paraId="64F2BB6C" w14:textId="1946693A" w:rsidR="006C2018" w:rsidRPr="00CD4FF6" w:rsidRDefault="00C3762F" w:rsidP="00CD4FF6">
      <w:pPr>
        <w:pStyle w:val="a3"/>
        <w:snapToGrid w:val="0"/>
        <w:spacing w:line="0" w:lineRule="atLeast"/>
        <w:ind w:leftChars="0" w:left="992"/>
        <w:contextualSpacing/>
        <w:rPr>
          <w:rFonts w:asciiTheme="minorEastAsia" w:hAnsiTheme="minorEastAsia"/>
          <w:sz w:val="24"/>
          <w:szCs w:val="24"/>
        </w:rPr>
      </w:pPr>
      <w:r w:rsidRPr="00E2102C">
        <w:rPr>
          <w:rFonts w:asciiTheme="minorEastAsia" w:hAnsiTheme="minorEastAsia" w:hint="eastAsia"/>
          <w:sz w:val="24"/>
          <w:szCs w:val="24"/>
        </w:rPr>
        <w:t xml:space="preserve">　以下の成果物を電子データおよび印刷物（各2部）で納品すること</w:t>
      </w:r>
    </w:p>
    <w:p w14:paraId="38244557" w14:textId="6192F140" w:rsidR="00C3762F" w:rsidRPr="00E2102C" w:rsidRDefault="00C3762F" w:rsidP="00EA6E87">
      <w:pPr>
        <w:pStyle w:val="a3"/>
        <w:numPr>
          <w:ilvl w:val="0"/>
          <w:numId w:val="60"/>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スケジュール表</w:t>
      </w:r>
    </w:p>
    <w:p w14:paraId="33542FF6" w14:textId="46B3CC01" w:rsidR="00C3762F" w:rsidRPr="00E2102C" w:rsidRDefault="00C3762F" w:rsidP="00EA6E87">
      <w:pPr>
        <w:pStyle w:val="a3"/>
        <w:numPr>
          <w:ilvl w:val="0"/>
          <w:numId w:val="60"/>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サイト設計書</w:t>
      </w:r>
    </w:p>
    <w:p w14:paraId="4EF9E691" w14:textId="6B8B8CFD" w:rsidR="00C3762F" w:rsidRPr="00E2102C" w:rsidRDefault="00C3762F" w:rsidP="00EA6E87">
      <w:pPr>
        <w:pStyle w:val="a3"/>
        <w:numPr>
          <w:ilvl w:val="0"/>
          <w:numId w:val="60"/>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議事録（要件等項目管理、課題管理）</w:t>
      </w:r>
    </w:p>
    <w:p w14:paraId="75C61D74" w14:textId="70422AA2" w:rsidR="00C3762F" w:rsidRPr="00E2102C" w:rsidRDefault="00C3762F" w:rsidP="00EA6E87">
      <w:pPr>
        <w:pStyle w:val="a3"/>
        <w:numPr>
          <w:ilvl w:val="0"/>
          <w:numId w:val="60"/>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コンテンツパターン抽出（サブサイト一覧）</w:t>
      </w:r>
    </w:p>
    <w:p w14:paraId="403F117C" w14:textId="22AC1570" w:rsidR="00C3762F" w:rsidRPr="00E2102C" w:rsidRDefault="00C3762F" w:rsidP="00EA6E87">
      <w:pPr>
        <w:pStyle w:val="a3"/>
        <w:numPr>
          <w:ilvl w:val="0"/>
          <w:numId w:val="60"/>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データ移行計画書</w:t>
      </w:r>
    </w:p>
    <w:p w14:paraId="4835B5BF" w14:textId="32E87B80" w:rsidR="00C3762F" w:rsidRPr="00E2102C" w:rsidRDefault="00C3762F" w:rsidP="00EA6E87">
      <w:pPr>
        <w:pStyle w:val="a3"/>
        <w:numPr>
          <w:ilvl w:val="0"/>
          <w:numId w:val="60"/>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データ移行報告書</w:t>
      </w:r>
    </w:p>
    <w:p w14:paraId="1860E97A" w14:textId="44A6A33A" w:rsidR="00C3762F" w:rsidRPr="00E2102C" w:rsidRDefault="00C3762F" w:rsidP="00EA6E87">
      <w:pPr>
        <w:pStyle w:val="a3"/>
        <w:numPr>
          <w:ilvl w:val="0"/>
          <w:numId w:val="60"/>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CMSテスト結果報告書</w:t>
      </w:r>
    </w:p>
    <w:p w14:paraId="2E91FA7B" w14:textId="4D3175F3" w:rsidR="00C3762F" w:rsidRPr="00E2102C" w:rsidRDefault="00C3762F" w:rsidP="00EA6E87">
      <w:pPr>
        <w:pStyle w:val="a3"/>
        <w:numPr>
          <w:ilvl w:val="0"/>
          <w:numId w:val="60"/>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アクセシビリティ試験結果</w:t>
      </w:r>
    </w:p>
    <w:p w14:paraId="353C6D78" w14:textId="03F832DA" w:rsidR="00C3762F" w:rsidRPr="00E2102C" w:rsidRDefault="00C3762F" w:rsidP="00EA6E87">
      <w:pPr>
        <w:pStyle w:val="a3"/>
        <w:numPr>
          <w:ilvl w:val="0"/>
          <w:numId w:val="60"/>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クロスブラウザ試験結果</w:t>
      </w:r>
    </w:p>
    <w:p w14:paraId="61252BB9" w14:textId="48D7D006" w:rsidR="00C3762F" w:rsidRPr="00E2102C" w:rsidRDefault="00C3762F" w:rsidP="00EA6E87">
      <w:pPr>
        <w:pStyle w:val="a3"/>
        <w:numPr>
          <w:ilvl w:val="0"/>
          <w:numId w:val="60"/>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アクセシビリティガイドライン</w:t>
      </w:r>
    </w:p>
    <w:p w14:paraId="310A106B" w14:textId="60A47949" w:rsidR="00C3762F" w:rsidRPr="00E2102C" w:rsidRDefault="00C3762F" w:rsidP="00EA6E87">
      <w:pPr>
        <w:pStyle w:val="a3"/>
        <w:numPr>
          <w:ilvl w:val="0"/>
          <w:numId w:val="60"/>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サイト管理者向けマニュアル</w:t>
      </w:r>
    </w:p>
    <w:p w14:paraId="13C7F4D7" w14:textId="6CBBAB2D" w:rsidR="00C3762F" w:rsidRPr="00E2102C" w:rsidRDefault="00C3762F" w:rsidP="00EA6E87">
      <w:pPr>
        <w:pStyle w:val="a3"/>
        <w:numPr>
          <w:ilvl w:val="0"/>
          <w:numId w:val="60"/>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作成者および承認者向けマニュアル</w:t>
      </w:r>
    </w:p>
    <w:p w14:paraId="5D6E462F" w14:textId="3DF07879" w:rsidR="00C3762F" w:rsidRPr="00E2102C" w:rsidRDefault="00C3762F" w:rsidP="00EA6E87">
      <w:pPr>
        <w:pStyle w:val="a3"/>
        <w:numPr>
          <w:ilvl w:val="0"/>
          <w:numId w:val="60"/>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研修会用マニュアル</w:t>
      </w:r>
    </w:p>
    <w:p w14:paraId="4336F236" w14:textId="7CAD68C4" w:rsidR="00C3762F" w:rsidRPr="00E2102C" w:rsidRDefault="00C3762F" w:rsidP="00EA6E87">
      <w:pPr>
        <w:pStyle w:val="a3"/>
        <w:numPr>
          <w:ilvl w:val="0"/>
          <w:numId w:val="60"/>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各特設サイト別更新マニュアル</w:t>
      </w:r>
    </w:p>
    <w:p w14:paraId="44BD2737" w14:textId="425CB800" w:rsidR="006C2018" w:rsidRDefault="00C3762F" w:rsidP="00CD4FF6">
      <w:pPr>
        <w:pStyle w:val="a3"/>
        <w:numPr>
          <w:ilvl w:val="0"/>
          <w:numId w:val="60"/>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デザインに使用した画像データ一式（当該データを利用して、本町が新たな画像を作成することを承諾すること。</w:t>
      </w:r>
      <w:r w:rsidR="006C2018" w:rsidRPr="00E2102C">
        <w:rPr>
          <w:rFonts w:ascii="Meiryo UI" w:eastAsia="Meiryo UI" w:hAnsi="Meiryo UI" w:hint="eastAsia"/>
          <w:sz w:val="24"/>
          <w:szCs w:val="24"/>
        </w:rPr>
        <w:t>）</w:t>
      </w:r>
    </w:p>
    <w:p w14:paraId="7A0BBA27" w14:textId="410DC835" w:rsidR="00934BB8" w:rsidRDefault="00934BB8" w:rsidP="00934BB8">
      <w:pPr>
        <w:pStyle w:val="a3"/>
        <w:snapToGrid w:val="0"/>
        <w:spacing w:line="0" w:lineRule="atLeast"/>
        <w:ind w:leftChars="0" w:left="1432"/>
        <w:contextualSpacing/>
        <w:rPr>
          <w:rFonts w:ascii="Meiryo UI" w:eastAsia="Meiryo UI" w:hAnsi="Meiryo UI"/>
          <w:sz w:val="24"/>
          <w:szCs w:val="24"/>
        </w:rPr>
      </w:pPr>
    </w:p>
    <w:p w14:paraId="48C65EA3" w14:textId="7D2974B1" w:rsidR="00E62DEC" w:rsidRDefault="00E62DEC" w:rsidP="00934BB8">
      <w:pPr>
        <w:pStyle w:val="a3"/>
        <w:snapToGrid w:val="0"/>
        <w:spacing w:line="0" w:lineRule="atLeast"/>
        <w:ind w:leftChars="0" w:left="1432"/>
        <w:contextualSpacing/>
        <w:rPr>
          <w:rFonts w:ascii="Meiryo UI" w:eastAsia="Meiryo UI" w:hAnsi="Meiryo UI"/>
          <w:sz w:val="24"/>
          <w:szCs w:val="24"/>
        </w:rPr>
      </w:pPr>
    </w:p>
    <w:p w14:paraId="3A6EB691" w14:textId="445EB3B7" w:rsidR="00E62DEC" w:rsidRDefault="00E62DEC" w:rsidP="00934BB8">
      <w:pPr>
        <w:pStyle w:val="a3"/>
        <w:snapToGrid w:val="0"/>
        <w:spacing w:line="0" w:lineRule="atLeast"/>
        <w:ind w:leftChars="0" w:left="1432"/>
        <w:contextualSpacing/>
        <w:rPr>
          <w:rFonts w:ascii="Meiryo UI" w:eastAsia="Meiryo UI" w:hAnsi="Meiryo UI"/>
          <w:sz w:val="24"/>
          <w:szCs w:val="24"/>
        </w:rPr>
      </w:pPr>
    </w:p>
    <w:p w14:paraId="0021418F" w14:textId="77777777" w:rsidR="00E62DEC" w:rsidRPr="00CD4FF6" w:rsidRDefault="00E62DEC" w:rsidP="00934BB8">
      <w:pPr>
        <w:pStyle w:val="a3"/>
        <w:snapToGrid w:val="0"/>
        <w:spacing w:line="0" w:lineRule="atLeast"/>
        <w:ind w:leftChars="0" w:left="1432"/>
        <w:contextualSpacing/>
        <w:rPr>
          <w:rFonts w:ascii="Meiryo UI" w:eastAsia="Meiryo UI" w:hAnsi="Meiryo UI"/>
          <w:sz w:val="24"/>
          <w:szCs w:val="24"/>
        </w:rPr>
      </w:pPr>
    </w:p>
    <w:p w14:paraId="78990216" w14:textId="77777777" w:rsidR="00EB5927" w:rsidRPr="00E2102C" w:rsidRDefault="00EB5927" w:rsidP="00EA6E87">
      <w:pPr>
        <w:pStyle w:val="a3"/>
        <w:numPr>
          <w:ilvl w:val="0"/>
          <w:numId w:val="16"/>
        </w:numPr>
        <w:snapToGrid w:val="0"/>
        <w:spacing w:line="0" w:lineRule="atLeast"/>
        <w:ind w:leftChars="0"/>
        <w:contextualSpacing/>
        <w:rPr>
          <w:rFonts w:ascii="Meiryo UI" w:eastAsia="Meiryo UI" w:hAnsi="Meiryo UI"/>
          <w:b/>
          <w:bCs/>
          <w:sz w:val="24"/>
          <w:szCs w:val="24"/>
          <w:shd w:val="pct15" w:color="auto" w:fill="FFFFFF"/>
        </w:rPr>
      </w:pPr>
      <w:r w:rsidRPr="00E2102C">
        <w:rPr>
          <w:rFonts w:ascii="Meiryo UI" w:eastAsia="Meiryo UI" w:hAnsi="Meiryo UI" w:hint="eastAsia"/>
          <w:b/>
          <w:bCs/>
          <w:sz w:val="24"/>
          <w:szCs w:val="24"/>
          <w:shd w:val="pct15" w:color="auto" w:fill="FFFFFF"/>
        </w:rPr>
        <w:t>その他留意事項</w:t>
      </w:r>
    </w:p>
    <w:p w14:paraId="20F1F32A" w14:textId="77777777" w:rsidR="00EB5927" w:rsidRPr="00E2102C"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機密保護</w:t>
      </w:r>
    </w:p>
    <w:p w14:paraId="5BEB4F26" w14:textId="3A8C98C3" w:rsidR="00C3762F" w:rsidRPr="00E2102C" w:rsidRDefault="00C3762F" w:rsidP="00C3762F">
      <w:pPr>
        <w:pStyle w:val="a3"/>
        <w:snapToGrid w:val="0"/>
        <w:spacing w:line="0" w:lineRule="atLeast"/>
        <w:ind w:leftChars="0" w:left="992" w:firstLineChars="100" w:firstLine="240"/>
        <w:contextualSpacing/>
        <w:rPr>
          <w:rFonts w:asciiTheme="minorEastAsia" w:hAnsiTheme="minorEastAsia"/>
          <w:sz w:val="24"/>
          <w:szCs w:val="24"/>
        </w:rPr>
      </w:pPr>
      <w:r w:rsidRPr="00E2102C">
        <w:rPr>
          <w:rFonts w:asciiTheme="minorEastAsia" w:hAnsiTheme="minorEastAsia" w:hint="eastAsia"/>
          <w:sz w:val="24"/>
          <w:szCs w:val="24"/>
        </w:rPr>
        <w:t>本町が</w:t>
      </w:r>
      <w:r w:rsidR="00FB2D54" w:rsidRPr="00E2102C">
        <w:rPr>
          <w:rFonts w:asciiTheme="minorEastAsia" w:hAnsiTheme="minorEastAsia" w:hint="eastAsia"/>
          <w:sz w:val="24"/>
          <w:szCs w:val="24"/>
        </w:rPr>
        <w:t>個人情報・秘密と指定した事項、および業務の履行に際し知り得た秘密を</w:t>
      </w:r>
      <w:r w:rsidR="00FB2D54" w:rsidRPr="00E2102C">
        <w:rPr>
          <w:rFonts w:asciiTheme="minorEastAsia" w:hAnsiTheme="minorEastAsia" w:hint="eastAsia"/>
          <w:sz w:val="24"/>
          <w:szCs w:val="24"/>
        </w:rPr>
        <w:lastRenderedPageBreak/>
        <w:t>第三者に漏らしてはならない。また、契約終了後も同様とする。</w:t>
      </w:r>
    </w:p>
    <w:p w14:paraId="622EAE5E" w14:textId="77777777" w:rsidR="00FB2D54" w:rsidRPr="00E2102C" w:rsidRDefault="00FB2D54" w:rsidP="00C3762F">
      <w:pPr>
        <w:pStyle w:val="a3"/>
        <w:snapToGrid w:val="0"/>
        <w:spacing w:line="0" w:lineRule="atLeast"/>
        <w:ind w:leftChars="0" w:left="992" w:firstLineChars="100" w:firstLine="240"/>
        <w:contextualSpacing/>
        <w:rPr>
          <w:rFonts w:asciiTheme="minorEastAsia" w:hAnsiTheme="minorEastAsia"/>
          <w:sz w:val="24"/>
          <w:szCs w:val="24"/>
        </w:rPr>
      </w:pPr>
    </w:p>
    <w:p w14:paraId="7D0A5EC2" w14:textId="77777777" w:rsidR="00EB5927" w:rsidRPr="00E2102C"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打ち合わせおよび連絡調整</w:t>
      </w:r>
    </w:p>
    <w:p w14:paraId="48613D69" w14:textId="7A23816E" w:rsidR="00C3762F" w:rsidRPr="00E2102C" w:rsidRDefault="00C3762F" w:rsidP="00C3762F">
      <w:pPr>
        <w:pStyle w:val="a3"/>
        <w:snapToGrid w:val="0"/>
        <w:spacing w:line="0" w:lineRule="atLeast"/>
        <w:ind w:leftChars="0" w:left="992" w:firstLineChars="100" w:firstLine="240"/>
        <w:contextualSpacing/>
        <w:rPr>
          <w:rFonts w:asciiTheme="minorEastAsia" w:hAnsiTheme="minorEastAsia"/>
          <w:sz w:val="24"/>
          <w:szCs w:val="24"/>
        </w:rPr>
      </w:pPr>
      <w:r w:rsidRPr="00E2102C">
        <w:rPr>
          <w:rFonts w:asciiTheme="minorEastAsia" w:hAnsiTheme="minorEastAsia" w:hint="eastAsia"/>
          <w:sz w:val="24"/>
          <w:szCs w:val="24"/>
        </w:rPr>
        <w:t>仕様の</w:t>
      </w:r>
      <w:r w:rsidR="00FB2D54" w:rsidRPr="00E2102C">
        <w:rPr>
          <w:rFonts w:asciiTheme="minorEastAsia" w:hAnsiTheme="minorEastAsia" w:hint="eastAsia"/>
          <w:sz w:val="24"/>
          <w:szCs w:val="24"/>
        </w:rPr>
        <w:t>確認などを行うため、本業務の履行期間内は概ね</w:t>
      </w:r>
      <w:r w:rsidR="00FB2D54" w:rsidRPr="00E2102C">
        <w:rPr>
          <w:rFonts w:asciiTheme="minorEastAsia" w:hAnsiTheme="minorEastAsia"/>
          <w:sz w:val="24"/>
          <w:szCs w:val="24"/>
        </w:rPr>
        <w:t>1カ月ごとに本町にて打ち合わせを行い、実施後速やかに議事録を提出すること。また、業務の進捗報告を月に2回以上行うこと。</w:t>
      </w:r>
    </w:p>
    <w:p w14:paraId="2C7D1DFA" w14:textId="77777777" w:rsidR="00FB2D54" w:rsidRPr="00E2102C" w:rsidRDefault="00FB2D54" w:rsidP="00C3762F">
      <w:pPr>
        <w:pStyle w:val="a3"/>
        <w:snapToGrid w:val="0"/>
        <w:spacing w:line="0" w:lineRule="atLeast"/>
        <w:ind w:leftChars="0" w:left="992" w:firstLineChars="100" w:firstLine="240"/>
        <w:contextualSpacing/>
        <w:rPr>
          <w:rFonts w:asciiTheme="minorEastAsia" w:hAnsiTheme="minorEastAsia"/>
          <w:sz w:val="24"/>
          <w:szCs w:val="24"/>
        </w:rPr>
      </w:pPr>
    </w:p>
    <w:p w14:paraId="11E223C7" w14:textId="77777777" w:rsidR="00EB5927" w:rsidRPr="00E2102C"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再委託</w:t>
      </w:r>
    </w:p>
    <w:p w14:paraId="34DADC86" w14:textId="0924F65E" w:rsidR="00C3762F" w:rsidRPr="00E2102C" w:rsidRDefault="00C3762F" w:rsidP="00C3762F">
      <w:pPr>
        <w:pStyle w:val="a3"/>
        <w:snapToGrid w:val="0"/>
        <w:spacing w:line="0" w:lineRule="atLeast"/>
        <w:ind w:leftChars="0" w:left="992" w:firstLineChars="100" w:firstLine="240"/>
        <w:contextualSpacing/>
        <w:rPr>
          <w:rFonts w:asciiTheme="minorEastAsia" w:hAnsiTheme="minorEastAsia"/>
          <w:sz w:val="24"/>
          <w:szCs w:val="24"/>
        </w:rPr>
      </w:pPr>
      <w:r w:rsidRPr="00E2102C">
        <w:rPr>
          <w:rFonts w:asciiTheme="minorEastAsia" w:hAnsiTheme="minorEastAsia" w:hint="eastAsia"/>
          <w:sz w:val="24"/>
          <w:szCs w:val="24"/>
        </w:rPr>
        <w:t>本業務</w:t>
      </w:r>
      <w:r w:rsidR="00FB2D54" w:rsidRPr="00E2102C">
        <w:rPr>
          <w:rFonts w:asciiTheme="minorEastAsia" w:hAnsiTheme="minorEastAsia" w:hint="eastAsia"/>
          <w:sz w:val="24"/>
          <w:szCs w:val="24"/>
        </w:rPr>
        <w:t>の一部を再委託する場合、事前に再委託範囲、および再委託業者を本町に書面で提示し、了承を得ること。また、受託業者は再委託先の行為について全責任を負うこと。</w:t>
      </w:r>
    </w:p>
    <w:p w14:paraId="71B77B82" w14:textId="77777777" w:rsidR="00FB2D54" w:rsidRPr="00E2102C" w:rsidRDefault="00FB2D54" w:rsidP="00C3762F">
      <w:pPr>
        <w:pStyle w:val="a3"/>
        <w:snapToGrid w:val="0"/>
        <w:spacing w:line="0" w:lineRule="atLeast"/>
        <w:ind w:leftChars="0" w:left="992" w:firstLineChars="100" w:firstLine="240"/>
        <w:contextualSpacing/>
        <w:rPr>
          <w:rFonts w:asciiTheme="minorEastAsia" w:hAnsiTheme="minorEastAsia"/>
          <w:sz w:val="24"/>
          <w:szCs w:val="24"/>
        </w:rPr>
      </w:pPr>
    </w:p>
    <w:p w14:paraId="2B8340F7" w14:textId="77777777" w:rsidR="00EB5927" w:rsidRPr="00E2102C"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契約不適合責任</w:t>
      </w:r>
    </w:p>
    <w:p w14:paraId="318704E6" w14:textId="3D6C4E31" w:rsidR="00FB2D54" w:rsidRPr="00E2102C" w:rsidRDefault="00FB2D54" w:rsidP="00EA6E87">
      <w:pPr>
        <w:pStyle w:val="a3"/>
        <w:numPr>
          <w:ilvl w:val="0"/>
          <w:numId w:val="61"/>
        </w:numPr>
        <w:snapToGrid w:val="0"/>
        <w:spacing w:line="0" w:lineRule="atLeast"/>
        <w:ind w:leftChars="0"/>
        <w:contextualSpacing/>
        <w:rPr>
          <w:rFonts w:asciiTheme="minorEastAsia" w:hAnsiTheme="minorEastAsia"/>
          <w:sz w:val="24"/>
          <w:szCs w:val="24"/>
        </w:rPr>
      </w:pPr>
      <w:r w:rsidRPr="00E2102C">
        <w:rPr>
          <w:rFonts w:asciiTheme="minorEastAsia" w:hAnsiTheme="minorEastAsia" w:hint="eastAsia"/>
          <w:sz w:val="24"/>
          <w:szCs w:val="24"/>
        </w:rPr>
        <w:t>受託者は、業務を完了した後において、業務の目的物に種類、品質、または数量に関して契約の内容に適合しないものがあるときは、その補修、代替物の引渡し、不足分の引渡しによる履行の追完、またはこれに代えて、もしくは併せて損害賠償の責めを負うものとする。</w:t>
      </w:r>
    </w:p>
    <w:p w14:paraId="0E8FD586" w14:textId="77777777" w:rsidR="00FB2D54" w:rsidRPr="00E2102C" w:rsidRDefault="00FB2D54" w:rsidP="00EA6E87">
      <w:pPr>
        <w:pStyle w:val="a3"/>
        <w:numPr>
          <w:ilvl w:val="0"/>
          <w:numId w:val="61"/>
        </w:numPr>
        <w:snapToGrid w:val="0"/>
        <w:spacing w:line="0" w:lineRule="atLeast"/>
        <w:ind w:leftChars="0"/>
        <w:contextualSpacing/>
        <w:rPr>
          <w:rFonts w:asciiTheme="minorEastAsia" w:hAnsiTheme="minorEastAsia"/>
          <w:sz w:val="24"/>
          <w:szCs w:val="24"/>
        </w:rPr>
      </w:pPr>
      <w:r w:rsidRPr="00E2102C">
        <w:rPr>
          <w:rFonts w:asciiTheme="minorEastAsia" w:hAnsiTheme="minorEastAsia" w:hint="eastAsia"/>
          <w:sz w:val="24"/>
          <w:szCs w:val="24"/>
        </w:rPr>
        <w:t>前</w:t>
      </w:r>
      <w:r w:rsidRPr="00E2102C">
        <w:rPr>
          <w:rFonts w:asciiTheme="minorEastAsia" w:hAnsiTheme="minorEastAsia"/>
          <w:sz w:val="24"/>
          <w:szCs w:val="24"/>
        </w:rPr>
        <w:t>(1)の場合において、引渡しを受けた日から1年以内で、その間に本町が不適合を知った時から１年以内に、その旨を受託者に通知したときは、甲は、同項の請求をすることができる。</w:t>
      </w:r>
    </w:p>
    <w:p w14:paraId="2057644D" w14:textId="3EFF1C91" w:rsidR="00FB2D54" w:rsidRPr="00E2102C" w:rsidRDefault="00FB2D54" w:rsidP="00FB2D54">
      <w:pPr>
        <w:pStyle w:val="a3"/>
        <w:snapToGrid w:val="0"/>
        <w:spacing w:line="0" w:lineRule="atLeast"/>
        <w:ind w:leftChars="0" w:left="1857"/>
        <w:contextualSpacing/>
        <w:rPr>
          <w:rFonts w:asciiTheme="minorEastAsia" w:hAnsiTheme="minorEastAsia"/>
          <w:sz w:val="24"/>
          <w:szCs w:val="24"/>
        </w:rPr>
      </w:pPr>
      <w:r w:rsidRPr="00E2102C">
        <w:rPr>
          <w:rFonts w:asciiTheme="minorEastAsia" w:hAnsiTheme="minorEastAsia" w:hint="eastAsia"/>
          <w:sz w:val="24"/>
          <w:szCs w:val="24"/>
        </w:rPr>
        <w:t>ただし、受託者が引渡しの時にその不適合を知り、または重大な過失によって知らなかったときは、この限りでない。</w:t>
      </w:r>
    </w:p>
    <w:p w14:paraId="7278BB98" w14:textId="77777777" w:rsidR="00FB2D54" w:rsidRPr="00E2102C" w:rsidRDefault="00FB2D54" w:rsidP="00EA6E87">
      <w:pPr>
        <w:pStyle w:val="a3"/>
        <w:numPr>
          <w:ilvl w:val="0"/>
          <w:numId w:val="61"/>
        </w:numPr>
        <w:snapToGrid w:val="0"/>
        <w:spacing w:line="0" w:lineRule="atLeast"/>
        <w:ind w:leftChars="0"/>
        <w:contextualSpacing/>
        <w:rPr>
          <w:rFonts w:asciiTheme="minorEastAsia" w:hAnsiTheme="minorEastAsia"/>
          <w:sz w:val="24"/>
          <w:szCs w:val="24"/>
        </w:rPr>
      </w:pPr>
      <w:r w:rsidRPr="00E2102C">
        <w:rPr>
          <w:rFonts w:asciiTheme="minorEastAsia" w:hAnsiTheme="minorEastAsia" w:hint="eastAsia"/>
          <w:sz w:val="24"/>
          <w:szCs w:val="24"/>
        </w:rPr>
        <w:t>前</w:t>
      </w:r>
      <w:r w:rsidRPr="00E2102C">
        <w:rPr>
          <w:rFonts w:asciiTheme="minorEastAsia" w:hAnsiTheme="minorEastAsia"/>
          <w:sz w:val="24"/>
          <w:szCs w:val="24"/>
        </w:rPr>
        <w:t>(1)の場合において、本町が相当の期間を定めて履行の追完の催告をし、その期間内に履行の追完がないときは、本町は、その不適合の程度に応じて代金の減額を請求することができる。</w:t>
      </w:r>
    </w:p>
    <w:p w14:paraId="7D257532" w14:textId="1CC1AAA9" w:rsidR="00FB2D54" w:rsidRPr="00E2102C" w:rsidRDefault="00FB2D54" w:rsidP="00FB2D54">
      <w:pPr>
        <w:pStyle w:val="a3"/>
        <w:snapToGrid w:val="0"/>
        <w:spacing w:line="0" w:lineRule="atLeast"/>
        <w:ind w:leftChars="0" w:left="1857"/>
        <w:contextualSpacing/>
        <w:rPr>
          <w:rFonts w:asciiTheme="minorEastAsia" w:hAnsiTheme="minorEastAsia"/>
          <w:sz w:val="24"/>
          <w:szCs w:val="24"/>
        </w:rPr>
      </w:pPr>
      <w:r w:rsidRPr="00E2102C">
        <w:rPr>
          <w:rFonts w:asciiTheme="minorEastAsia" w:hAnsiTheme="minorEastAsia" w:hint="eastAsia"/>
          <w:sz w:val="24"/>
          <w:szCs w:val="24"/>
        </w:rPr>
        <w:t>ただし、下記のいずれかに該当する場合は、催告をすることなく、直ちに代金の減額を請求することができる。</w:t>
      </w:r>
    </w:p>
    <w:p w14:paraId="789E5828" w14:textId="77777777" w:rsidR="00B121CD" w:rsidRPr="00E2102C" w:rsidRDefault="00B121CD" w:rsidP="00FB2D54">
      <w:pPr>
        <w:pStyle w:val="a3"/>
        <w:snapToGrid w:val="0"/>
        <w:spacing w:line="0" w:lineRule="atLeast"/>
        <w:ind w:leftChars="0" w:left="1857"/>
        <w:contextualSpacing/>
        <w:rPr>
          <w:rFonts w:asciiTheme="minorEastAsia" w:hAnsiTheme="minorEastAsia"/>
          <w:sz w:val="24"/>
          <w:szCs w:val="24"/>
        </w:rPr>
      </w:pPr>
    </w:p>
    <w:p w14:paraId="4DF4172B" w14:textId="4C57ECA9" w:rsidR="004918DE" w:rsidRPr="00E2102C" w:rsidRDefault="004918DE" w:rsidP="00EA6E87">
      <w:pPr>
        <w:pStyle w:val="a3"/>
        <w:numPr>
          <w:ilvl w:val="0"/>
          <w:numId w:val="62"/>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履行の追完が不能であるとき。</w:t>
      </w:r>
    </w:p>
    <w:p w14:paraId="22865643" w14:textId="1DF1887A" w:rsidR="00FB2D54" w:rsidRPr="00E2102C" w:rsidRDefault="004918DE" w:rsidP="00EA6E87">
      <w:pPr>
        <w:pStyle w:val="a3"/>
        <w:numPr>
          <w:ilvl w:val="0"/>
          <w:numId w:val="62"/>
        </w:numPr>
        <w:snapToGrid w:val="0"/>
        <w:spacing w:line="0" w:lineRule="atLeast"/>
        <w:ind w:leftChars="0"/>
        <w:contextualSpacing/>
        <w:rPr>
          <w:rFonts w:ascii="Meiryo UI" w:eastAsia="Meiryo UI" w:hAnsi="Meiryo UI"/>
          <w:sz w:val="24"/>
          <w:szCs w:val="24"/>
        </w:rPr>
      </w:pPr>
      <w:r w:rsidRPr="00E2102C">
        <w:rPr>
          <w:rFonts w:ascii="Meiryo UI" w:eastAsia="Meiryo UI" w:hAnsi="Meiryo UI"/>
          <w:sz w:val="24"/>
          <w:szCs w:val="24"/>
        </w:rPr>
        <w:t>受託者が履行の追完を拒絶する</w:t>
      </w:r>
      <w:r w:rsidRPr="00E2102C">
        <w:rPr>
          <w:rFonts w:ascii="Meiryo UI" w:eastAsia="Meiryo UI" w:hAnsi="Meiryo UI" w:hint="eastAsia"/>
          <w:sz w:val="24"/>
          <w:szCs w:val="24"/>
        </w:rPr>
        <w:t>意思を明確に表示したとき。</w:t>
      </w:r>
    </w:p>
    <w:p w14:paraId="32863EE9" w14:textId="19993660" w:rsidR="004918DE" w:rsidRPr="00E2102C" w:rsidRDefault="004918DE" w:rsidP="00EA6E87">
      <w:pPr>
        <w:pStyle w:val="a3"/>
        <w:numPr>
          <w:ilvl w:val="0"/>
          <w:numId w:val="62"/>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受託者が履行の追完を拒絶する意思表示により、特定の日時、または一定の期間内に履行しなければ契約した目的を達することはできない場合において受託者が履行の追完をしないでその時期を経過したとき。</w:t>
      </w:r>
    </w:p>
    <w:p w14:paraId="78CC18F6" w14:textId="403ADCCC" w:rsidR="004918DE" w:rsidRPr="00E2102C" w:rsidRDefault="004918DE" w:rsidP="00EA6E87">
      <w:pPr>
        <w:pStyle w:val="a3"/>
        <w:numPr>
          <w:ilvl w:val="0"/>
          <w:numId w:val="62"/>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上記のほか、本町がこの項の規定による催告をしても履行の追完を受ける見込</w:t>
      </w:r>
      <w:r w:rsidRPr="00E2102C">
        <w:rPr>
          <w:rFonts w:ascii="Meiryo UI" w:eastAsia="Meiryo UI" w:hAnsi="Meiryo UI" w:hint="eastAsia"/>
          <w:sz w:val="24"/>
          <w:szCs w:val="24"/>
        </w:rPr>
        <w:lastRenderedPageBreak/>
        <w:t>みがないことが明らかであるとき。</w:t>
      </w:r>
    </w:p>
    <w:p w14:paraId="70904D10" w14:textId="77777777" w:rsidR="004918DE" w:rsidRPr="00E2102C" w:rsidRDefault="004918DE" w:rsidP="004918DE">
      <w:pPr>
        <w:pStyle w:val="a3"/>
        <w:snapToGrid w:val="0"/>
        <w:spacing w:line="0" w:lineRule="atLeast"/>
        <w:ind w:leftChars="0" w:left="2297"/>
        <w:contextualSpacing/>
        <w:rPr>
          <w:rFonts w:asciiTheme="minorEastAsia" w:hAnsiTheme="minorEastAsia"/>
          <w:sz w:val="24"/>
          <w:szCs w:val="24"/>
        </w:rPr>
      </w:pPr>
    </w:p>
    <w:p w14:paraId="65601BFE" w14:textId="77777777" w:rsidR="00EB5927" w:rsidRPr="00E2102C"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権利の帰属</w:t>
      </w:r>
    </w:p>
    <w:p w14:paraId="2334A1E2" w14:textId="0A1B2394" w:rsidR="004A35C7" w:rsidRPr="00AA3621" w:rsidRDefault="00FB2D54" w:rsidP="004A35C7">
      <w:pPr>
        <w:pStyle w:val="a3"/>
        <w:snapToGrid w:val="0"/>
        <w:spacing w:line="0" w:lineRule="atLeast"/>
        <w:ind w:leftChars="0" w:left="992" w:firstLineChars="100" w:firstLine="240"/>
        <w:contextualSpacing/>
        <w:rPr>
          <w:rFonts w:asciiTheme="minorEastAsia" w:hAnsiTheme="minorEastAsia"/>
          <w:sz w:val="24"/>
          <w:szCs w:val="24"/>
        </w:rPr>
      </w:pPr>
      <w:r w:rsidRPr="00E2102C">
        <w:rPr>
          <w:rFonts w:asciiTheme="minorEastAsia" w:hAnsiTheme="minorEastAsia" w:hint="eastAsia"/>
          <w:sz w:val="24"/>
          <w:szCs w:val="24"/>
        </w:rPr>
        <w:t>サイト作成に関する一切の著作権は本町に属するものとする。ただし、オペレー</w:t>
      </w:r>
      <w:r w:rsidRPr="00AA3621">
        <w:rPr>
          <w:rFonts w:asciiTheme="minorEastAsia" w:hAnsiTheme="minorEastAsia" w:hint="eastAsia"/>
          <w:sz w:val="24"/>
          <w:szCs w:val="24"/>
        </w:rPr>
        <w:t>ティングシステム・ミドルウェア・CMSなどのパッケージは含まない。</w:t>
      </w:r>
      <w:r w:rsidR="004A35C7" w:rsidRPr="00AA3621">
        <w:rPr>
          <w:rFonts w:asciiTheme="minorEastAsia" w:hAnsiTheme="minorEastAsia" w:hint="eastAsia"/>
          <w:sz w:val="24"/>
          <w:szCs w:val="24"/>
        </w:rPr>
        <w:t>また、受託者は，前項の成果物につき，本市に対し，著作者人格権を行使しないものとする。</w:t>
      </w:r>
    </w:p>
    <w:p w14:paraId="723F3AED" w14:textId="07884D2F" w:rsidR="004A35C7" w:rsidRPr="00AA3621" w:rsidRDefault="004A35C7" w:rsidP="004A35C7">
      <w:pPr>
        <w:pStyle w:val="a3"/>
        <w:numPr>
          <w:ilvl w:val="1"/>
          <w:numId w:val="16"/>
        </w:numPr>
        <w:snapToGrid w:val="0"/>
        <w:spacing w:line="0" w:lineRule="atLeast"/>
        <w:ind w:leftChars="0"/>
        <w:contextualSpacing/>
        <w:rPr>
          <w:rFonts w:ascii="メイリオ" w:eastAsia="メイリオ" w:hAnsi="メイリオ"/>
          <w:sz w:val="24"/>
          <w:szCs w:val="24"/>
        </w:rPr>
      </w:pPr>
      <w:r w:rsidRPr="00AA3621">
        <w:rPr>
          <w:rFonts w:ascii="メイリオ" w:eastAsia="メイリオ" w:hAnsi="メイリオ" w:hint="eastAsia"/>
          <w:sz w:val="24"/>
          <w:szCs w:val="24"/>
        </w:rPr>
        <w:t>知的財産権</w:t>
      </w:r>
    </w:p>
    <w:p w14:paraId="4D3EFBEC" w14:textId="0DCC9000" w:rsidR="004A35C7" w:rsidRPr="00AA3621" w:rsidRDefault="004A35C7" w:rsidP="004A35C7">
      <w:pPr>
        <w:snapToGrid w:val="0"/>
        <w:spacing w:line="0" w:lineRule="atLeast"/>
        <w:ind w:firstLineChars="500" w:firstLine="1200"/>
        <w:contextualSpacing/>
        <w:rPr>
          <w:rFonts w:asciiTheme="minorEastAsia" w:hAnsiTheme="minorEastAsia"/>
          <w:sz w:val="24"/>
          <w:szCs w:val="24"/>
        </w:rPr>
      </w:pPr>
      <w:r w:rsidRPr="00AA3621">
        <w:rPr>
          <w:rFonts w:asciiTheme="minorEastAsia" w:hAnsiTheme="minorEastAsia" w:hint="eastAsia"/>
          <w:sz w:val="24"/>
          <w:szCs w:val="24"/>
        </w:rPr>
        <w:t>成果品については、第三者の知的財産権を侵害していないことを保証すること。</w:t>
      </w:r>
    </w:p>
    <w:p w14:paraId="41DDBA29" w14:textId="1F88767C" w:rsidR="004A35C7" w:rsidRPr="00AA3621" w:rsidRDefault="004A35C7" w:rsidP="004A35C7">
      <w:pPr>
        <w:pStyle w:val="a3"/>
        <w:snapToGrid w:val="0"/>
        <w:spacing w:line="0" w:lineRule="atLeast"/>
        <w:ind w:leftChars="0" w:left="992" w:firstLineChars="100" w:firstLine="240"/>
        <w:contextualSpacing/>
        <w:rPr>
          <w:rFonts w:ascii="Meiryo UI" w:eastAsia="Meiryo UI" w:hAnsi="Meiryo UI"/>
          <w:sz w:val="24"/>
          <w:szCs w:val="24"/>
        </w:rPr>
      </w:pPr>
      <w:r w:rsidRPr="00AA3621">
        <w:rPr>
          <w:rFonts w:asciiTheme="minorEastAsia" w:hAnsiTheme="minorEastAsia" w:hint="eastAsia"/>
          <w:sz w:val="24"/>
          <w:szCs w:val="24"/>
        </w:rPr>
        <w:t>第三者が有する知的財産権の侵害の申立を受けたときには、受託者の責任（解決に要する一切の費用負担を含む。）において解決すること。</w:t>
      </w:r>
    </w:p>
    <w:p w14:paraId="39223623" w14:textId="29999A68" w:rsidR="004A35C7" w:rsidRPr="00E2102C" w:rsidRDefault="004A35C7" w:rsidP="00EA6E87">
      <w:pPr>
        <w:pStyle w:val="a3"/>
        <w:numPr>
          <w:ilvl w:val="1"/>
          <w:numId w:val="16"/>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追加提案</w:t>
      </w:r>
    </w:p>
    <w:p w14:paraId="63768003" w14:textId="2B0C1ACA" w:rsidR="00E62DEC" w:rsidRPr="004A35C7" w:rsidRDefault="00FB2D54" w:rsidP="004A35C7">
      <w:pPr>
        <w:pStyle w:val="a3"/>
        <w:snapToGrid w:val="0"/>
        <w:spacing w:line="0" w:lineRule="atLeast"/>
        <w:ind w:leftChars="0" w:left="992" w:firstLineChars="100" w:firstLine="240"/>
        <w:contextualSpacing/>
        <w:rPr>
          <w:rFonts w:asciiTheme="minorEastAsia" w:hAnsiTheme="minorEastAsia"/>
          <w:sz w:val="24"/>
          <w:szCs w:val="24"/>
        </w:rPr>
      </w:pPr>
      <w:r w:rsidRPr="00E2102C">
        <w:rPr>
          <w:rFonts w:asciiTheme="minorEastAsia" w:hAnsiTheme="minorEastAsia" w:hint="eastAsia"/>
          <w:sz w:val="24"/>
          <w:szCs w:val="24"/>
        </w:rPr>
        <w:t>本業務の使用は、現在本町が最低限必要と考えているものである。受託業者の専門的立場から、本業務の費用範囲内で効果的な提案がある場合は追加提案を行うこと</w:t>
      </w:r>
      <w:r w:rsidR="004A35C7">
        <w:rPr>
          <w:rFonts w:asciiTheme="minorEastAsia" w:hAnsiTheme="minorEastAsia" w:hint="eastAsia"/>
          <w:sz w:val="24"/>
          <w:szCs w:val="24"/>
        </w:rPr>
        <w:t>。</w:t>
      </w:r>
    </w:p>
    <w:p w14:paraId="4247DECE" w14:textId="77777777" w:rsidR="00EB5927" w:rsidRPr="00E2102C" w:rsidRDefault="00EB5927" w:rsidP="00EA6E87">
      <w:pPr>
        <w:pStyle w:val="a3"/>
        <w:numPr>
          <w:ilvl w:val="1"/>
          <w:numId w:val="16"/>
        </w:numPr>
        <w:snapToGrid w:val="0"/>
        <w:spacing w:line="0" w:lineRule="atLeast"/>
        <w:ind w:leftChars="0"/>
        <w:contextualSpacing/>
        <w:rPr>
          <w:rFonts w:ascii="Meiryo UI" w:eastAsia="Meiryo UI" w:hAnsi="Meiryo UI"/>
          <w:sz w:val="24"/>
          <w:szCs w:val="24"/>
        </w:rPr>
      </w:pPr>
      <w:r w:rsidRPr="00E2102C">
        <w:rPr>
          <w:rFonts w:ascii="Meiryo UI" w:eastAsia="Meiryo UI" w:hAnsi="Meiryo UI" w:hint="eastAsia"/>
          <w:sz w:val="24"/>
          <w:szCs w:val="24"/>
        </w:rPr>
        <w:t>協議</w:t>
      </w:r>
    </w:p>
    <w:p w14:paraId="2713F38B" w14:textId="2F0EDB6D" w:rsidR="00E62DEC" w:rsidRDefault="004918DE" w:rsidP="004918DE">
      <w:pPr>
        <w:pStyle w:val="a3"/>
        <w:snapToGrid w:val="0"/>
        <w:spacing w:line="0" w:lineRule="atLeast"/>
        <w:ind w:leftChars="0" w:left="992" w:firstLineChars="100" w:firstLine="240"/>
        <w:contextualSpacing/>
        <w:rPr>
          <w:rFonts w:asciiTheme="minorEastAsia" w:hAnsiTheme="minorEastAsia"/>
          <w:sz w:val="24"/>
          <w:szCs w:val="24"/>
        </w:rPr>
      </w:pPr>
      <w:r w:rsidRPr="00E2102C">
        <w:rPr>
          <w:rFonts w:asciiTheme="minorEastAsia" w:hAnsiTheme="minorEastAsia" w:hint="eastAsia"/>
          <w:sz w:val="24"/>
          <w:szCs w:val="24"/>
        </w:rPr>
        <w:t>本仕様書に定める事項に疑義が生じた場合、または本仕様書に定めのない事項で協議の必要がある場合は、受託業者は本町と協議を行うこと。</w:t>
      </w:r>
    </w:p>
    <w:p w14:paraId="6804ACBC" w14:textId="166386EF" w:rsidR="00E62DEC" w:rsidRDefault="00E62DEC" w:rsidP="004918DE">
      <w:pPr>
        <w:pStyle w:val="a3"/>
        <w:snapToGrid w:val="0"/>
        <w:spacing w:line="0" w:lineRule="atLeast"/>
        <w:ind w:leftChars="0" w:left="992" w:firstLineChars="100" w:firstLine="240"/>
        <w:contextualSpacing/>
        <w:rPr>
          <w:rFonts w:asciiTheme="minorEastAsia" w:hAnsiTheme="minorEastAsia"/>
          <w:sz w:val="24"/>
          <w:szCs w:val="24"/>
        </w:rPr>
      </w:pPr>
    </w:p>
    <w:p w14:paraId="033C421D" w14:textId="39C10A5C" w:rsidR="00E62DEC" w:rsidRDefault="00E62DEC" w:rsidP="004918DE">
      <w:pPr>
        <w:pStyle w:val="a3"/>
        <w:snapToGrid w:val="0"/>
        <w:spacing w:line="0" w:lineRule="atLeast"/>
        <w:ind w:leftChars="0" w:left="992" w:firstLineChars="100" w:firstLine="240"/>
        <w:contextualSpacing/>
        <w:rPr>
          <w:rFonts w:asciiTheme="minorEastAsia" w:hAnsiTheme="minorEastAsia"/>
          <w:sz w:val="24"/>
          <w:szCs w:val="24"/>
        </w:rPr>
      </w:pPr>
    </w:p>
    <w:p w14:paraId="3DB72B43" w14:textId="370390E4" w:rsidR="00E62DEC" w:rsidRDefault="00E62DEC" w:rsidP="004918DE">
      <w:pPr>
        <w:pStyle w:val="a3"/>
        <w:snapToGrid w:val="0"/>
        <w:spacing w:line="0" w:lineRule="atLeast"/>
        <w:ind w:leftChars="0" w:left="992" w:firstLineChars="100" w:firstLine="240"/>
        <w:contextualSpacing/>
        <w:rPr>
          <w:rFonts w:asciiTheme="minorEastAsia" w:hAnsiTheme="minorEastAsia"/>
          <w:sz w:val="24"/>
          <w:szCs w:val="24"/>
        </w:rPr>
      </w:pPr>
    </w:p>
    <w:p w14:paraId="1EDA55B8" w14:textId="77777777" w:rsidR="00E62DEC" w:rsidRDefault="00E62DEC" w:rsidP="004918DE">
      <w:pPr>
        <w:pStyle w:val="a3"/>
        <w:snapToGrid w:val="0"/>
        <w:spacing w:line="0" w:lineRule="atLeast"/>
        <w:ind w:leftChars="0" w:left="992" w:firstLineChars="100" w:firstLine="240"/>
        <w:contextualSpacing/>
        <w:rPr>
          <w:rFonts w:asciiTheme="minorEastAsia" w:hAnsiTheme="minorEastAsia"/>
          <w:sz w:val="24"/>
          <w:szCs w:val="24"/>
        </w:rPr>
      </w:pPr>
    </w:p>
    <w:p w14:paraId="2A1E4E3B" w14:textId="67ABE7F3" w:rsidR="00E62DEC" w:rsidRDefault="00E62DEC" w:rsidP="004918DE">
      <w:pPr>
        <w:pStyle w:val="a3"/>
        <w:snapToGrid w:val="0"/>
        <w:spacing w:line="0" w:lineRule="atLeast"/>
        <w:ind w:leftChars="0" w:left="992" w:firstLineChars="100" w:firstLine="240"/>
        <w:contextualSpacing/>
        <w:rPr>
          <w:rFonts w:asciiTheme="minorEastAsia" w:hAnsiTheme="minorEastAsia"/>
          <w:sz w:val="24"/>
          <w:szCs w:val="24"/>
        </w:rPr>
      </w:pPr>
    </w:p>
    <w:p w14:paraId="48EE5029" w14:textId="79860A89" w:rsidR="00E62DEC" w:rsidRDefault="00E62DEC" w:rsidP="004918DE">
      <w:pPr>
        <w:pStyle w:val="a3"/>
        <w:snapToGrid w:val="0"/>
        <w:spacing w:line="0" w:lineRule="atLeast"/>
        <w:ind w:leftChars="0" w:left="992" w:firstLineChars="100" w:firstLine="240"/>
        <w:contextualSpacing/>
        <w:rPr>
          <w:rFonts w:asciiTheme="minorEastAsia" w:hAnsiTheme="minorEastAsia"/>
          <w:sz w:val="24"/>
          <w:szCs w:val="24"/>
        </w:rPr>
      </w:pPr>
    </w:p>
    <w:p w14:paraId="264F1B36" w14:textId="43D3C0C2" w:rsidR="00E62DEC" w:rsidRDefault="00E62DEC" w:rsidP="004918DE">
      <w:pPr>
        <w:pStyle w:val="a3"/>
        <w:snapToGrid w:val="0"/>
        <w:spacing w:line="0" w:lineRule="atLeast"/>
        <w:ind w:leftChars="0" w:left="992" w:firstLineChars="100" w:firstLine="240"/>
        <w:contextualSpacing/>
        <w:rPr>
          <w:rFonts w:asciiTheme="minorEastAsia" w:hAnsiTheme="minorEastAsia"/>
          <w:sz w:val="24"/>
          <w:szCs w:val="24"/>
        </w:rPr>
      </w:pPr>
    </w:p>
    <w:p w14:paraId="2D9699A9" w14:textId="0591B14E" w:rsidR="00E62DEC" w:rsidRDefault="00E62DEC" w:rsidP="004918DE">
      <w:pPr>
        <w:pStyle w:val="a3"/>
        <w:snapToGrid w:val="0"/>
        <w:spacing w:line="0" w:lineRule="atLeast"/>
        <w:ind w:leftChars="0" w:left="992" w:firstLineChars="100" w:firstLine="240"/>
        <w:contextualSpacing/>
        <w:rPr>
          <w:rFonts w:asciiTheme="minorEastAsia" w:hAnsiTheme="minorEastAsia"/>
          <w:sz w:val="24"/>
          <w:szCs w:val="24"/>
        </w:rPr>
      </w:pPr>
    </w:p>
    <w:p w14:paraId="414BA6B2" w14:textId="77777777" w:rsidR="00E62DEC" w:rsidRDefault="00E62DEC" w:rsidP="004918DE">
      <w:pPr>
        <w:pStyle w:val="a3"/>
        <w:snapToGrid w:val="0"/>
        <w:spacing w:line="0" w:lineRule="atLeast"/>
        <w:ind w:leftChars="0" w:left="992" w:firstLineChars="100" w:firstLine="240"/>
        <w:contextualSpacing/>
        <w:rPr>
          <w:rFonts w:asciiTheme="minorEastAsia" w:hAnsiTheme="minorEastAsia"/>
          <w:sz w:val="24"/>
          <w:szCs w:val="24"/>
        </w:rPr>
      </w:pPr>
    </w:p>
    <w:p w14:paraId="07B273BA" w14:textId="77777777" w:rsidR="00CD4FF6" w:rsidRPr="00E2102C" w:rsidRDefault="00CD4FF6" w:rsidP="004918DE">
      <w:pPr>
        <w:pStyle w:val="a3"/>
        <w:snapToGrid w:val="0"/>
        <w:spacing w:line="0" w:lineRule="atLeast"/>
        <w:ind w:leftChars="0" w:left="992" w:firstLineChars="100" w:firstLine="240"/>
        <w:contextualSpacing/>
        <w:rPr>
          <w:rFonts w:asciiTheme="minorEastAsia" w:hAnsiTheme="minorEastAsia"/>
          <w:sz w:val="24"/>
          <w:szCs w:val="24"/>
        </w:rPr>
      </w:pPr>
    </w:p>
    <w:p w14:paraId="0159548C" w14:textId="7D367DF4" w:rsidR="00EB5927" w:rsidRPr="00E2102C" w:rsidRDefault="004918DE" w:rsidP="004918DE">
      <w:pPr>
        <w:snapToGrid w:val="0"/>
        <w:spacing w:line="0" w:lineRule="atLeast"/>
        <w:ind w:leftChars="100" w:left="210"/>
        <w:contextualSpacing/>
        <w:rPr>
          <w:rFonts w:ascii="Meiryo UI" w:eastAsia="Meiryo UI" w:hAnsi="Meiryo UI"/>
          <w:sz w:val="24"/>
          <w:szCs w:val="24"/>
        </w:rPr>
      </w:pPr>
      <w:r w:rsidRPr="00E2102C">
        <w:rPr>
          <w:rFonts w:ascii="Meiryo UI" w:eastAsia="Meiryo UI" w:hAnsi="Meiryo UI" w:hint="eastAsia"/>
          <w:sz w:val="24"/>
          <w:szCs w:val="24"/>
        </w:rPr>
        <w:t>【問い合わせ先、および各種書類の提出先】</w:t>
      </w:r>
    </w:p>
    <w:p w14:paraId="077DC582" w14:textId="7B81E109" w:rsidR="004918DE" w:rsidRPr="00E2102C" w:rsidRDefault="00F9606F" w:rsidP="004918DE">
      <w:pPr>
        <w:snapToGrid w:val="0"/>
        <w:spacing w:line="0" w:lineRule="atLeast"/>
        <w:ind w:leftChars="100" w:left="210"/>
        <w:contextualSpacing/>
        <w:rPr>
          <w:rFonts w:ascii="Meiryo UI" w:eastAsia="Meiryo UI" w:hAnsi="Meiryo UI"/>
          <w:sz w:val="24"/>
          <w:szCs w:val="24"/>
        </w:rPr>
      </w:pPr>
      <w:r w:rsidRPr="00E2102C">
        <w:rPr>
          <w:rFonts w:ascii="Meiryo UI" w:eastAsia="Meiryo UI" w:hAnsi="Meiryo UI" w:hint="eastAsia"/>
          <w:sz w:val="24"/>
          <w:szCs w:val="24"/>
        </w:rPr>
        <w:t>吉野</w:t>
      </w:r>
      <w:r w:rsidR="004918DE" w:rsidRPr="00E2102C">
        <w:rPr>
          <w:rFonts w:ascii="Meiryo UI" w:eastAsia="Meiryo UI" w:hAnsi="Meiryo UI" w:hint="eastAsia"/>
          <w:sz w:val="24"/>
          <w:szCs w:val="24"/>
        </w:rPr>
        <w:t>町</w:t>
      </w:r>
      <w:r w:rsidRPr="00E2102C">
        <w:rPr>
          <w:rFonts w:ascii="Meiryo UI" w:eastAsia="Meiryo UI" w:hAnsi="Meiryo UI" w:hint="eastAsia"/>
          <w:sz w:val="24"/>
          <w:szCs w:val="24"/>
        </w:rPr>
        <w:t>政策戦略課</w:t>
      </w:r>
      <w:r w:rsidR="004918DE" w:rsidRPr="00E2102C">
        <w:rPr>
          <w:rFonts w:ascii="Meiryo UI" w:eastAsia="Meiryo UI" w:hAnsi="Meiryo UI"/>
          <w:sz w:val="24"/>
          <w:szCs w:val="24"/>
        </w:rPr>
        <w:t xml:space="preserve"> </w:t>
      </w:r>
      <w:r w:rsidRPr="00E2102C">
        <w:rPr>
          <w:rFonts w:ascii="Meiryo UI" w:eastAsia="Meiryo UI" w:hAnsi="Meiryo UI" w:hint="eastAsia"/>
          <w:sz w:val="24"/>
          <w:szCs w:val="24"/>
        </w:rPr>
        <w:t>広報</w:t>
      </w:r>
      <w:r w:rsidR="00033F72" w:rsidRPr="00E2102C">
        <w:rPr>
          <w:rFonts w:ascii="Meiryo UI" w:eastAsia="Meiryo UI" w:hAnsi="Meiryo UI" w:hint="eastAsia"/>
          <w:sz w:val="24"/>
          <w:szCs w:val="24"/>
        </w:rPr>
        <w:t>広聴</w:t>
      </w:r>
      <w:r w:rsidR="004918DE" w:rsidRPr="00E2102C">
        <w:rPr>
          <w:rFonts w:ascii="Meiryo UI" w:eastAsia="Meiryo UI" w:hAnsi="Meiryo UI"/>
          <w:sz w:val="24"/>
          <w:szCs w:val="24"/>
        </w:rPr>
        <w:t>室</w:t>
      </w:r>
    </w:p>
    <w:p w14:paraId="7F0ED1D5" w14:textId="61D4957A" w:rsidR="004918DE" w:rsidRPr="00E2102C" w:rsidRDefault="004918DE" w:rsidP="004918DE">
      <w:pPr>
        <w:snapToGrid w:val="0"/>
        <w:spacing w:line="0" w:lineRule="atLeast"/>
        <w:ind w:leftChars="100" w:left="210"/>
        <w:contextualSpacing/>
        <w:rPr>
          <w:rFonts w:ascii="Meiryo UI" w:eastAsia="Meiryo UI" w:hAnsi="Meiryo UI"/>
          <w:sz w:val="24"/>
          <w:szCs w:val="24"/>
        </w:rPr>
      </w:pPr>
      <w:r w:rsidRPr="00E2102C">
        <w:rPr>
          <w:rFonts w:ascii="Meiryo UI" w:eastAsia="Meiryo UI" w:hAnsi="Meiryo UI" w:hint="eastAsia"/>
          <w:sz w:val="24"/>
          <w:szCs w:val="24"/>
        </w:rPr>
        <w:t>〒</w:t>
      </w:r>
      <w:r w:rsidRPr="00E2102C">
        <w:rPr>
          <w:rFonts w:ascii="Meiryo UI" w:eastAsia="Meiryo UI" w:hAnsi="Meiryo UI"/>
          <w:sz w:val="24"/>
          <w:szCs w:val="24"/>
        </w:rPr>
        <w:t>63</w:t>
      </w:r>
      <w:r w:rsidR="00F9606F" w:rsidRPr="00E2102C">
        <w:rPr>
          <w:rFonts w:ascii="Meiryo UI" w:eastAsia="Meiryo UI" w:hAnsi="Meiryo UI"/>
          <w:sz w:val="24"/>
          <w:szCs w:val="24"/>
        </w:rPr>
        <w:t>9</w:t>
      </w:r>
      <w:r w:rsidRPr="00E2102C">
        <w:rPr>
          <w:rFonts w:ascii="Meiryo UI" w:eastAsia="Meiryo UI" w:hAnsi="Meiryo UI"/>
          <w:sz w:val="24"/>
          <w:szCs w:val="24"/>
        </w:rPr>
        <w:t>-</w:t>
      </w:r>
      <w:r w:rsidR="00F9606F" w:rsidRPr="00E2102C">
        <w:rPr>
          <w:rFonts w:ascii="Meiryo UI" w:eastAsia="Meiryo UI" w:hAnsi="Meiryo UI"/>
          <w:sz w:val="24"/>
          <w:szCs w:val="24"/>
        </w:rPr>
        <w:t>3101</w:t>
      </w:r>
      <w:r w:rsidRPr="00E2102C">
        <w:rPr>
          <w:rFonts w:ascii="Meiryo UI" w:eastAsia="Meiryo UI" w:hAnsi="Meiryo UI"/>
          <w:sz w:val="24"/>
          <w:szCs w:val="24"/>
        </w:rPr>
        <w:t xml:space="preserve"> 奈良</w:t>
      </w:r>
      <w:r w:rsidR="00F9606F" w:rsidRPr="00E2102C">
        <w:rPr>
          <w:rFonts w:ascii="Meiryo UI" w:eastAsia="Meiryo UI" w:hAnsi="Meiryo UI" w:hint="eastAsia"/>
          <w:sz w:val="24"/>
          <w:szCs w:val="24"/>
        </w:rPr>
        <w:t>県吉野郡吉野</w:t>
      </w:r>
      <w:r w:rsidR="0009409B" w:rsidRPr="00E2102C">
        <w:rPr>
          <w:rFonts w:ascii="Meiryo UI" w:eastAsia="Meiryo UI" w:hAnsi="Meiryo UI" w:hint="eastAsia"/>
          <w:sz w:val="24"/>
          <w:szCs w:val="24"/>
        </w:rPr>
        <w:t>町</w:t>
      </w:r>
      <w:r w:rsidR="00F9606F" w:rsidRPr="00E2102C">
        <w:rPr>
          <w:rFonts w:ascii="Meiryo UI" w:eastAsia="Meiryo UI" w:hAnsi="Meiryo UI" w:hint="eastAsia"/>
          <w:sz w:val="24"/>
          <w:szCs w:val="24"/>
        </w:rPr>
        <w:t>大字山口971－2</w:t>
      </w:r>
    </w:p>
    <w:p w14:paraId="7694CEC3" w14:textId="1A209466" w:rsidR="004918DE" w:rsidRPr="00E2102C" w:rsidRDefault="004918DE" w:rsidP="004918DE">
      <w:pPr>
        <w:snapToGrid w:val="0"/>
        <w:spacing w:line="0" w:lineRule="atLeast"/>
        <w:ind w:leftChars="100" w:left="210"/>
        <w:contextualSpacing/>
        <w:rPr>
          <w:rFonts w:ascii="Meiryo UI" w:eastAsia="Meiryo UI" w:hAnsi="Meiryo UI"/>
          <w:sz w:val="24"/>
          <w:szCs w:val="24"/>
        </w:rPr>
      </w:pPr>
      <w:r w:rsidRPr="00E2102C">
        <w:rPr>
          <w:rFonts w:ascii="Meiryo UI" w:eastAsia="Meiryo UI" w:hAnsi="Meiryo UI" w:hint="eastAsia"/>
          <w:sz w:val="24"/>
          <w:szCs w:val="24"/>
        </w:rPr>
        <w:t>（</w:t>
      </w:r>
      <w:r w:rsidRPr="00E2102C">
        <w:rPr>
          <w:rFonts w:ascii="Meiryo UI" w:eastAsia="Meiryo UI" w:hAnsi="Meiryo UI"/>
          <w:sz w:val="24"/>
          <w:szCs w:val="24"/>
        </w:rPr>
        <w:t>Tel）07</w:t>
      </w:r>
      <w:r w:rsidR="00803763" w:rsidRPr="00E2102C">
        <w:rPr>
          <w:rFonts w:ascii="Meiryo UI" w:eastAsia="Meiryo UI" w:hAnsi="Meiryo UI"/>
          <w:sz w:val="24"/>
          <w:szCs w:val="24"/>
        </w:rPr>
        <w:t>46</w:t>
      </w:r>
      <w:r w:rsidRPr="00E2102C">
        <w:rPr>
          <w:rFonts w:ascii="Meiryo UI" w:eastAsia="Meiryo UI" w:hAnsi="Meiryo UI"/>
          <w:sz w:val="24"/>
          <w:szCs w:val="24"/>
        </w:rPr>
        <w:t>-</w:t>
      </w:r>
      <w:r w:rsidR="00803763" w:rsidRPr="00E2102C">
        <w:rPr>
          <w:rFonts w:ascii="Meiryo UI" w:eastAsia="Meiryo UI" w:hAnsi="Meiryo UI"/>
          <w:sz w:val="24"/>
          <w:szCs w:val="24"/>
        </w:rPr>
        <w:t>32-9090</w:t>
      </w:r>
    </w:p>
    <w:p w14:paraId="45CD0EBE" w14:textId="0577FE26" w:rsidR="004918DE" w:rsidRPr="00E2102C" w:rsidRDefault="004918DE" w:rsidP="004918DE">
      <w:pPr>
        <w:snapToGrid w:val="0"/>
        <w:spacing w:line="0" w:lineRule="atLeast"/>
        <w:ind w:leftChars="100" w:left="210"/>
        <w:contextualSpacing/>
        <w:rPr>
          <w:rFonts w:ascii="Meiryo UI" w:eastAsia="Meiryo UI" w:hAnsi="Meiryo UI"/>
          <w:sz w:val="24"/>
          <w:szCs w:val="24"/>
        </w:rPr>
      </w:pPr>
      <w:r w:rsidRPr="00E2102C">
        <w:rPr>
          <w:rFonts w:ascii="Meiryo UI" w:eastAsia="Meiryo UI" w:hAnsi="Meiryo UI" w:hint="eastAsia"/>
          <w:sz w:val="24"/>
          <w:szCs w:val="24"/>
        </w:rPr>
        <w:t>（</w:t>
      </w:r>
      <w:r w:rsidRPr="00E2102C">
        <w:rPr>
          <w:rFonts w:ascii="Meiryo UI" w:eastAsia="Meiryo UI" w:hAnsi="Meiryo UI"/>
          <w:sz w:val="24"/>
          <w:szCs w:val="24"/>
        </w:rPr>
        <w:t>Fax）074</w:t>
      </w:r>
      <w:r w:rsidR="00803763" w:rsidRPr="00E2102C">
        <w:rPr>
          <w:rFonts w:ascii="Meiryo UI" w:eastAsia="Meiryo UI" w:hAnsi="Meiryo UI"/>
          <w:sz w:val="24"/>
          <w:szCs w:val="24"/>
        </w:rPr>
        <w:t>6</w:t>
      </w:r>
      <w:r w:rsidRPr="00E2102C">
        <w:rPr>
          <w:rFonts w:ascii="Meiryo UI" w:eastAsia="Meiryo UI" w:hAnsi="Meiryo UI"/>
          <w:sz w:val="24"/>
          <w:szCs w:val="24"/>
        </w:rPr>
        <w:t>-</w:t>
      </w:r>
      <w:r w:rsidR="00803763" w:rsidRPr="00E2102C">
        <w:rPr>
          <w:rFonts w:ascii="Meiryo UI" w:eastAsia="Meiryo UI" w:hAnsi="Meiryo UI"/>
          <w:sz w:val="24"/>
          <w:szCs w:val="24"/>
        </w:rPr>
        <w:t>32</w:t>
      </w:r>
      <w:r w:rsidRPr="00E2102C">
        <w:rPr>
          <w:rFonts w:ascii="Meiryo UI" w:eastAsia="Meiryo UI" w:hAnsi="Meiryo UI"/>
          <w:sz w:val="24"/>
          <w:szCs w:val="24"/>
        </w:rPr>
        <w:t>-</w:t>
      </w:r>
      <w:r w:rsidR="00803763" w:rsidRPr="00E2102C">
        <w:rPr>
          <w:rFonts w:ascii="Meiryo UI" w:eastAsia="Meiryo UI" w:hAnsi="Meiryo UI"/>
          <w:sz w:val="24"/>
          <w:szCs w:val="24"/>
        </w:rPr>
        <w:t>9091</w:t>
      </w:r>
    </w:p>
    <w:p w14:paraId="266B9086" w14:textId="1AA499A5" w:rsidR="004918DE" w:rsidRPr="004918DE" w:rsidRDefault="004918DE" w:rsidP="004918DE">
      <w:pPr>
        <w:snapToGrid w:val="0"/>
        <w:spacing w:line="0" w:lineRule="atLeast"/>
        <w:ind w:leftChars="100" w:left="210"/>
        <w:contextualSpacing/>
        <w:rPr>
          <w:rFonts w:ascii="Meiryo UI" w:eastAsia="Meiryo UI" w:hAnsi="Meiryo UI"/>
          <w:sz w:val="24"/>
          <w:szCs w:val="24"/>
        </w:rPr>
      </w:pPr>
      <w:r w:rsidRPr="00E2102C">
        <w:rPr>
          <w:rFonts w:ascii="Meiryo UI" w:eastAsia="Meiryo UI" w:hAnsi="Meiryo UI" w:hint="eastAsia"/>
          <w:sz w:val="24"/>
          <w:szCs w:val="24"/>
        </w:rPr>
        <w:t>（</w:t>
      </w:r>
      <w:r w:rsidRPr="00E2102C">
        <w:rPr>
          <w:rFonts w:ascii="Meiryo UI" w:eastAsia="Meiryo UI" w:hAnsi="Meiryo UI"/>
          <w:sz w:val="24"/>
          <w:szCs w:val="24"/>
        </w:rPr>
        <w:t>e-mail）</w:t>
      </w:r>
      <w:r w:rsidR="00033F72" w:rsidRPr="00E2102C">
        <w:rPr>
          <w:rFonts w:ascii="Meiryo UI" w:eastAsia="Meiryo UI" w:hAnsi="Meiryo UI"/>
          <w:sz w:val="24"/>
          <w:szCs w:val="24"/>
        </w:rPr>
        <w:t>cvy</w:t>
      </w:r>
      <w:r w:rsidRPr="00E2102C">
        <w:rPr>
          <w:rFonts w:ascii="Meiryo UI" w:eastAsia="Meiryo UI" w:hAnsi="Meiryo UI"/>
          <w:sz w:val="24"/>
          <w:szCs w:val="24"/>
        </w:rPr>
        <w:t>@town.</w:t>
      </w:r>
      <w:r w:rsidR="00803763" w:rsidRPr="00E2102C">
        <w:rPr>
          <w:rFonts w:ascii="Meiryo UI" w:eastAsia="Meiryo UI" w:hAnsi="Meiryo UI"/>
          <w:sz w:val="24"/>
          <w:szCs w:val="24"/>
        </w:rPr>
        <w:t>yoshino.lg.jp</w:t>
      </w:r>
    </w:p>
    <w:sectPr w:rsidR="004918DE" w:rsidRPr="004918DE" w:rsidSect="00DF3BE5">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F3A79" w14:textId="77777777" w:rsidR="0031570B" w:rsidRDefault="0031570B" w:rsidP="00E84109">
      <w:r>
        <w:separator/>
      </w:r>
    </w:p>
  </w:endnote>
  <w:endnote w:type="continuationSeparator" w:id="0">
    <w:p w14:paraId="380AE6ED" w14:textId="77777777" w:rsidR="0031570B" w:rsidRDefault="0031570B" w:rsidP="00E8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C2119" w14:textId="77777777" w:rsidR="0031570B" w:rsidRDefault="0031570B" w:rsidP="00E84109">
      <w:r>
        <w:separator/>
      </w:r>
    </w:p>
  </w:footnote>
  <w:footnote w:type="continuationSeparator" w:id="0">
    <w:p w14:paraId="34FE22F6" w14:textId="77777777" w:rsidR="0031570B" w:rsidRDefault="0031570B" w:rsidP="00E8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C250" w14:textId="61EE67EB" w:rsidR="0031570B" w:rsidRPr="00142A42" w:rsidRDefault="0031570B">
    <w:pPr>
      <w:pStyle w:val="a6"/>
      <w:rPr>
        <w:rFonts w:asciiTheme="minorEastAsia" w:hAnsiTheme="minorEastAsia"/>
        <w:sz w:val="24"/>
        <w:szCs w:val="21"/>
      </w:rPr>
    </w:pPr>
    <w:r w:rsidRPr="00142A42">
      <w:rPr>
        <w:rFonts w:asciiTheme="minorEastAsia" w:hAnsiTheme="minorEastAsia" w:cstheme="majorBidi" w:hint="eastAsia"/>
        <w:kern w:val="0"/>
        <w:sz w:val="24"/>
        <w:szCs w:val="20"/>
      </w:rPr>
      <w:t>【</w:t>
    </w:r>
    <w:r>
      <w:rPr>
        <w:rFonts w:asciiTheme="minorEastAsia" w:hAnsiTheme="minorEastAsia" w:cstheme="majorBidi" w:hint="eastAsia"/>
        <w:kern w:val="0"/>
        <w:sz w:val="24"/>
        <w:szCs w:val="20"/>
      </w:rPr>
      <w:t>別紙</w:t>
    </w:r>
    <w:r w:rsidRPr="00142A42">
      <w:rPr>
        <w:rFonts w:asciiTheme="minorEastAsia" w:hAnsiTheme="minorEastAsia" w:cstheme="majorBidi" w:hint="eastAsia"/>
        <w:kern w:val="0"/>
        <w:sz w:val="24"/>
        <w:szCs w:val="20"/>
      </w:rPr>
      <w:t>】リニューアル業務委託仕様書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DEA"/>
    <w:multiLevelType w:val="hybridMultilevel"/>
    <w:tmpl w:val="1C72B0FA"/>
    <w:lvl w:ilvl="0" w:tplc="5696365A">
      <w:start w:val="1"/>
      <w:numFmt w:val="decimal"/>
      <w:lvlText w:val="(%1)"/>
      <w:lvlJc w:val="left"/>
      <w:pPr>
        <w:ind w:left="1858" w:hanging="440"/>
      </w:pPr>
      <w:rPr>
        <w:rFonts w:asciiTheme="minorEastAsia" w:eastAsiaTheme="minorEastAsia" w:hAnsiTheme="minorEastAsia" w:hint="eastAsia"/>
      </w:rPr>
    </w:lvl>
    <w:lvl w:ilvl="1" w:tplc="04090017" w:tentative="1">
      <w:start w:val="1"/>
      <w:numFmt w:val="aiueoFullWidth"/>
      <w:lvlText w:val="(%2)"/>
      <w:lvlJc w:val="left"/>
      <w:pPr>
        <w:ind w:left="2298" w:hanging="440"/>
      </w:pPr>
    </w:lvl>
    <w:lvl w:ilvl="2" w:tplc="04090011" w:tentative="1">
      <w:start w:val="1"/>
      <w:numFmt w:val="decimalEnclosedCircle"/>
      <w:lvlText w:val="%3"/>
      <w:lvlJc w:val="left"/>
      <w:pPr>
        <w:ind w:left="2738" w:hanging="440"/>
      </w:pPr>
    </w:lvl>
    <w:lvl w:ilvl="3" w:tplc="0409000F" w:tentative="1">
      <w:start w:val="1"/>
      <w:numFmt w:val="decimal"/>
      <w:lvlText w:val="%4."/>
      <w:lvlJc w:val="left"/>
      <w:pPr>
        <w:ind w:left="3178" w:hanging="440"/>
      </w:pPr>
    </w:lvl>
    <w:lvl w:ilvl="4" w:tplc="04090017" w:tentative="1">
      <w:start w:val="1"/>
      <w:numFmt w:val="aiueoFullWidth"/>
      <w:lvlText w:val="(%5)"/>
      <w:lvlJc w:val="left"/>
      <w:pPr>
        <w:ind w:left="3618" w:hanging="440"/>
      </w:pPr>
    </w:lvl>
    <w:lvl w:ilvl="5" w:tplc="04090011" w:tentative="1">
      <w:start w:val="1"/>
      <w:numFmt w:val="decimalEnclosedCircle"/>
      <w:lvlText w:val="%6"/>
      <w:lvlJc w:val="left"/>
      <w:pPr>
        <w:ind w:left="4058" w:hanging="440"/>
      </w:pPr>
    </w:lvl>
    <w:lvl w:ilvl="6" w:tplc="0409000F" w:tentative="1">
      <w:start w:val="1"/>
      <w:numFmt w:val="decimal"/>
      <w:lvlText w:val="%7."/>
      <w:lvlJc w:val="left"/>
      <w:pPr>
        <w:ind w:left="4498" w:hanging="440"/>
      </w:pPr>
    </w:lvl>
    <w:lvl w:ilvl="7" w:tplc="04090017" w:tentative="1">
      <w:start w:val="1"/>
      <w:numFmt w:val="aiueoFullWidth"/>
      <w:lvlText w:val="(%8)"/>
      <w:lvlJc w:val="left"/>
      <w:pPr>
        <w:ind w:left="4938" w:hanging="440"/>
      </w:pPr>
    </w:lvl>
    <w:lvl w:ilvl="8" w:tplc="04090011" w:tentative="1">
      <w:start w:val="1"/>
      <w:numFmt w:val="decimalEnclosedCircle"/>
      <w:lvlText w:val="%9"/>
      <w:lvlJc w:val="left"/>
      <w:pPr>
        <w:ind w:left="5378" w:hanging="440"/>
      </w:pPr>
    </w:lvl>
  </w:abstractNum>
  <w:abstractNum w:abstractNumId="1" w15:restartNumberingAfterBreak="0">
    <w:nsid w:val="006F5BD4"/>
    <w:multiLevelType w:val="multilevel"/>
    <w:tmpl w:val="7A10359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4A67DC9"/>
    <w:multiLevelType w:val="hybridMultilevel"/>
    <w:tmpl w:val="B35C7614"/>
    <w:lvl w:ilvl="0" w:tplc="04090017">
      <w:start w:val="1"/>
      <w:numFmt w:val="aiueoFullWidth"/>
      <w:lvlText w:val="(%1)"/>
      <w:lvlJc w:val="left"/>
      <w:pPr>
        <w:ind w:left="2297" w:hanging="440"/>
      </w:pPr>
    </w:lvl>
    <w:lvl w:ilvl="1" w:tplc="04090017" w:tentative="1">
      <w:start w:val="1"/>
      <w:numFmt w:val="aiueoFullWidth"/>
      <w:lvlText w:val="(%2)"/>
      <w:lvlJc w:val="left"/>
      <w:pPr>
        <w:ind w:left="2737" w:hanging="440"/>
      </w:pPr>
    </w:lvl>
    <w:lvl w:ilvl="2" w:tplc="04090011" w:tentative="1">
      <w:start w:val="1"/>
      <w:numFmt w:val="decimalEnclosedCircle"/>
      <w:lvlText w:val="%3"/>
      <w:lvlJc w:val="left"/>
      <w:pPr>
        <w:ind w:left="3177" w:hanging="440"/>
      </w:pPr>
    </w:lvl>
    <w:lvl w:ilvl="3" w:tplc="0409000F" w:tentative="1">
      <w:start w:val="1"/>
      <w:numFmt w:val="decimal"/>
      <w:lvlText w:val="%4."/>
      <w:lvlJc w:val="left"/>
      <w:pPr>
        <w:ind w:left="3617" w:hanging="440"/>
      </w:pPr>
    </w:lvl>
    <w:lvl w:ilvl="4" w:tplc="04090017" w:tentative="1">
      <w:start w:val="1"/>
      <w:numFmt w:val="aiueoFullWidth"/>
      <w:lvlText w:val="(%5)"/>
      <w:lvlJc w:val="left"/>
      <w:pPr>
        <w:ind w:left="4057" w:hanging="440"/>
      </w:pPr>
    </w:lvl>
    <w:lvl w:ilvl="5" w:tplc="04090011" w:tentative="1">
      <w:start w:val="1"/>
      <w:numFmt w:val="decimalEnclosedCircle"/>
      <w:lvlText w:val="%6"/>
      <w:lvlJc w:val="left"/>
      <w:pPr>
        <w:ind w:left="4497" w:hanging="440"/>
      </w:pPr>
    </w:lvl>
    <w:lvl w:ilvl="6" w:tplc="0409000F" w:tentative="1">
      <w:start w:val="1"/>
      <w:numFmt w:val="decimal"/>
      <w:lvlText w:val="%7."/>
      <w:lvlJc w:val="left"/>
      <w:pPr>
        <w:ind w:left="4937" w:hanging="440"/>
      </w:pPr>
    </w:lvl>
    <w:lvl w:ilvl="7" w:tplc="04090017" w:tentative="1">
      <w:start w:val="1"/>
      <w:numFmt w:val="aiueoFullWidth"/>
      <w:lvlText w:val="(%8)"/>
      <w:lvlJc w:val="left"/>
      <w:pPr>
        <w:ind w:left="5377" w:hanging="440"/>
      </w:pPr>
    </w:lvl>
    <w:lvl w:ilvl="8" w:tplc="04090011" w:tentative="1">
      <w:start w:val="1"/>
      <w:numFmt w:val="decimalEnclosedCircle"/>
      <w:lvlText w:val="%9"/>
      <w:lvlJc w:val="left"/>
      <w:pPr>
        <w:ind w:left="5817" w:hanging="440"/>
      </w:pPr>
    </w:lvl>
  </w:abstractNum>
  <w:abstractNum w:abstractNumId="3" w15:restartNumberingAfterBreak="0">
    <w:nsid w:val="04B37F3F"/>
    <w:multiLevelType w:val="multilevel"/>
    <w:tmpl w:val="4DB210B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6103397"/>
    <w:multiLevelType w:val="multilevel"/>
    <w:tmpl w:val="77BA74B8"/>
    <w:styleLink w:val="12"/>
    <w:lvl w:ilvl="0">
      <w:start w:val="3"/>
      <w:numFmt w:val="decimal"/>
      <w:lvlText w:val="3.8.1%1"/>
      <w:lvlJc w:val="left"/>
      <w:pPr>
        <w:ind w:left="1265" w:hanging="425"/>
      </w:pPr>
      <w:rPr>
        <w:rFonts w:hint="eastAsia"/>
      </w:rPr>
    </w:lvl>
    <w:lvl w:ilvl="1">
      <w:start w:val="1"/>
      <w:numFmt w:val="decimal"/>
      <w:lvlText w:val="%1.%2"/>
      <w:lvlJc w:val="left"/>
      <w:pPr>
        <w:ind w:left="1832" w:hanging="567"/>
      </w:pPr>
      <w:rPr>
        <w:rFonts w:hint="eastAsia"/>
      </w:rPr>
    </w:lvl>
    <w:lvl w:ilvl="2">
      <w:start w:val="1"/>
      <w:numFmt w:val="none"/>
      <w:lvlText w:val="3.8.1"/>
      <w:lvlJc w:val="left"/>
      <w:pPr>
        <w:ind w:left="2258" w:hanging="567"/>
      </w:pPr>
      <w:rPr>
        <w:rFonts w:hint="eastAsia"/>
      </w:rPr>
    </w:lvl>
    <w:lvl w:ilvl="3">
      <w:start w:val="1"/>
      <w:numFmt w:val="decimal"/>
      <w:lvlText w:val="%1.%2.%3.%4"/>
      <w:lvlJc w:val="left"/>
      <w:pPr>
        <w:ind w:left="2824" w:hanging="708"/>
      </w:pPr>
      <w:rPr>
        <w:rFonts w:hint="eastAsia"/>
      </w:rPr>
    </w:lvl>
    <w:lvl w:ilvl="4">
      <w:start w:val="1"/>
      <w:numFmt w:val="decimal"/>
      <w:lvlText w:val="%1.%2.%3.%4.%5"/>
      <w:lvlJc w:val="left"/>
      <w:pPr>
        <w:ind w:left="3391" w:hanging="850"/>
      </w:pPr>
      <w:rPr>
        <w:rFonts w:hint="eastAsia"/>
      </w:rPr>
    </w:lvl>
    <w:lvl w:ilvl="5">
      <w:start w:val="1"/>
      <w:numFmt w:val="decimal"/>
      <w:lvlText w:val="%1.%2.%3.%4.%5.%6"/>
      <w:lvlJc w:val="left"/>
      <w:pPr>
        <w:ind w:left="4100" w:hanging="1134"/>
      </w:pPr>
      <w:rPr>
        <w:rFonts w:hint="eastAsia"/>
      </w:rPr>
    </w:lvl>
    <w:lvl w:ilvl="6">
      <w:start w:val="1"/>
      <w:numFmt w:val="decimal"/>
      <w:lvlText w:val="%1.%2.%3.%4.%5.%6.%7"/>
      <w:lvlJc w:val="left"/>
      <w:pPr>
        <w:ind w:left="4667" w:hanging="1276"/>
      </w:pPr>
      <w:rPr>
        <w:rFonts w:hint="eastAsia"/>
      </w:rPr>
    </w:lvl>
    <w:lvl w:ilvl="7">
      <w:start w:val="1"/>
      <w:numFmt w:val="decimal"/>
      <w:lvlText w:val="%1.%2.%3.%4.%5.%6.%7.%8"/>
      <w:lvlJc w:val="left"/>
      <w:pPr>
        <w:ind w:left="5234" w:hanging="1418"/>
      </w:pPr>
      <w:rPr>
        <w:rFonts w:hint="eastAsia"/>
      </w:rPr>
    </w:lvl>
    <w:lvl w:ilvl="8">
      <w:start w:val="1"/>
      <w:numFmt w:val="decimal"/>
      <w:lvlText w:val="%1.%2.%3.%4.%5.%6.%7.%8.%9"/>
      <w:lvlJc w:val="left"/>
      <w:pPr>
        <w:ind w:left="5942" w:hanging="1700"/>
      </w:pPr>
      <w:rPr>
        <w:rFonts w:hint="eastAsia"/>
      </w:rPr>
    </w:lvl>
  </w:abstractNum>
  <w:abstractNum w:abstractNumId="5" w15:restartNumberingAfterBreak="0">
    <w:nsid w:val="0A631D74"/>
    <w:multiLevelType w:val="multilevel"/>
    <w:tmpl w:val="A846F68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3.%3"/>
      <w:lvlJc w:val="left"/>
      <w:pPr>
        <w:ind w:left="1291" w:hanging="44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DC445B1"/>
    <w:multiLevelType w:val="multilevel"/>
    <w:tmpl w:val="4EBCF8F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2.%3"/>
      <w:lvlJc w:val="left"/>
      <w:pPr>
        <w:ind w:left="1276"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2270314"/>
    <w:multiLevelType w:val="hybridMultilevel"/>
    <w:tmpl w:val="AA82F036"/>
    <w:lvl w:ilvl="0" w:tplc="F2E276A4">
      <w:start w:val="1"/>
      <w:numFmt w:val="decimal"/>
      <w:lvlText w:val="(%1)"/>
      <w:lvlJc w:val="left"/>
      <w:pPr>
        <w:ind w:left="1858"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37F29A1"/>
    <w:multiLevelType w:val="multilevel"/>
    <w:tmpl w:val="015C672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8.%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91F7E2A"/>
    <w:multiLevelType w:val="multilevel"/>
    <w:tmpl w:val="878ECDDC"/>
    <w:lvl w:ilvl="0">
      <w:start w:val="2"/>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A666363"/>
    <w:multiLevelType w:val="hybridMultilevel"/>
    <w:tmpl w:val="2BDC263E"/>
    <w:lvl w:ilvl="0" w:tplc="5696365A">
      <w:start w:val="1"/>
      <w:numFmt w:val="decimal"/>
      <w:lvlText w:val="(%1)"/>
      <w:lvlJc w:val="left"/>
      <w:pPr>
        <w:ind w:left="1858" w:hanging="440"/>
      </w:pPr>
      <w:rPr>
        <w:rFonts w:asciiTheme="minorEastAsia" w:eastAsiaTheme="minorEastAsia" w:hAnsiTheme="minorEastAsia" w:hint="eastAsia"/>
      </w:rPr>
    </w:lvl>
    <w:lvl w:ilvl="1" w:tplc="04090017" w:tentative="1">
      <w:start w:val="1"/>
      <w:numFmt w:val="aiueoFullWidth"/>
      <w:lvlText w:val="(%2)"/>
      <w:lvlJc w:val="left"/>
      <w:pPr>
        <w:ind w:left="2298" w:hanging="440"/>
      </w:pPr>
    </w:lvl>
    <w:lvl w:ilvl="2" w:tplc="04090011" w:tentative="1">
      <w:start w:val="1"/>
      <w:numFmt w:val="decimalEnclosedCircle"/>
      <w:lvlText w:val="%3"/>
      <w:lvlJc w:val="left"/>
      <w:pPr>
        <w:ind w:left="2738" w:hanging="440"/>
      </w:pPr>
    </w:lvl>
    <w:lvl w:ilvl="3" w:tplc="0409000F" w:tentative="1">
      <w:start w:val="1"/>
      <w:numFmt w:val="decimal"/>
      <w:lvlText w:val="%4."/>
      <w:lvlJc w:val="left"/>
      <w:pPr>
        <w:ind w:left="3178" w:hanging="440"/>
      </w:pPr>
    </w:lvl>
    <w:lvl w:ilvl="4" w:tplc="04090017" w:tentative="1">
      <w:start w:val="1"/>
      <w:numFmt w:val="aiueoFullWidth"/>
      <w:lvlText w:val="(%5)"/>
      <w:lvlJc w:val="left"/>
      <w:pPr>
        <w:ind w:left="3618" w:hanging="440"/>
      </w:pPr>
    </w:lvl>
    <w:lvl w:ilvl="5" w:tplc="04090011" w:tentative="1">
      <w:start w:val="1"/>
      <w:numFmt w:val="decimalEnclosedCircle"/>
      <w:lvlText w:val="%6"/>
      <w:lvlJc w:val="left"/>
      <w:pPr>
        <w:ind w:left="4058" w:hanging="440"/>
      </w:pPr>
    </w:lvl>
    <w:lvl w:ilvl="6" w:tplc="0409000F" w:tentative="1">
      <w:start w:val="1"/>
      <w:numFmt w:val="decimal"/>
      <w:lvlText w:val="%7."/>
      <w:lvlJc w:val="left"/>
      <w:pPr>
        <w:ind w:left="4498" w:hanging="440"/>
      </w:pPr>
    </w:lvl>
    <w:lvl w:ilvl="7" w:tplc="04090017" w:tentative="1">
      <w:start w:val="1"/>
      <w:numFmt w:val="aiueoFullWidth"/>
      <w:lvlText w:val="(%8)"/>
      <w:lvlJc w:val="left"/>
      <w:pPr>
        <w:ind w:left="4938" w:hanging="440"/>
      </w:pPr>
    </w:lvl>
    <w:lvl w:ilvl="8" w:tplc="04090011" w:tentative="1">
      <w:start w:val="1"/>
      <w:numFmt w:val="decimalEnclosedCircle"/>
      <w:lvlText w:val="%9"/>
      <w:lvlJc w:val="left"/>
      <w:pPr>
        <w:ind w:left="5378" w:hanging="440"/>
      </w:pPr>
    </w:lvl>
  </w:abstractNum>
  <w:abstractNum w:abstractNumId="11" w15:restartNumberingAfterBreak="0">
    <w:nsid w:val="1B1E15C1"/>
    <w:multiLevelType w:val="multilevel"/>
    <w:tmpl w:val="D0886A54"/>
    <w:styleLink w:val="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1C7E3BAC"/>
    <w:multiLevelType w:val="hybridMultilevel"/>
    <w:tmpl w:val="C94E3A7A"/>
    <w:lvl w:ilvl="0" w:tplc="4A1C893E">
      <w:start w:val="1"/>
      <w:numFmt w:val="decimal"/>
      <w:lvlText w:val="(%1)"/>
      <w:lvlJc w:val="left"/>
      <w:pPr>
        <w:ind w:left="1858"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EA37AF3"/>
    <w:multiLevelType w:val="multilevel"/>
    <w:tmpl w:val="F35E1522"/>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1EB257B7"/>
    <w:multiLevelType w:val="multilevel"/>
    <w:tmpl w:val="0409001D"/>
    <w:styleLink w:val="7"/>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1F1775DB"/>
    <w:multiLevelType w:val="multilevel"/>
    <w:tmpl w:val="0409001D"/>
    <w:numStyleLink w:val="7"/>
  </w:abstractNum>
  <w:abstractNum w:abstractNumId="16" w15:restartNumberingAfterBreak="0">
    <w:nsid w:val="1F786337"/>
    <w:multiLevelType w:val="hybridMultilevel"/>
    <w:tmpl w:val="EBBAEC80"/>
    <w:lvl w:ilvl="0" w:tplc="5696365A">
      <w:start w:val="1"/>
      <w:numFmt w:val="decimal"/>
      <w:lvlText w:val="(%1)"/>
      <w:lvlJc w:val="left"/>
      <w:pPr>
        <w:ind w:left="1857" w:hanging="440"/>
      </w:pPr>
      <w:rPr>
        <w:rFonts w:asciiTheme="minorEastAsia" w:eastAsiaTheme="minorEastAsia" w:hAnsiTheme="minorEastAsia" w:hint="eastAsia"/>
      </w:rPr>
    </w:lvl>
    <w:lvl w:ilvl="1" w:tplc="04090017" w:tentative="1">
      <w:start w:val="1"/>
      <w:numFmt w:val="aiueoFullWidth"/>
      <w:lvlText w:val="(%2)"/>
      <w:lvlJc w:val="left"/>
      <w:pPr>
        <w:ind w:left="2297" w:hanging="440"/>
      </w:pPr>
    </w:lvl>
    <w:lvl w:ilvl="2" w:tplc="04090011" w:tentative="1">
      <w:start w:val="1"/>
      <w:numFmt w:val="decimalEnclosedCircle"/>
      <w:lvlText w:val="%3"/>
      <w:lvlJc w:val="left"/>
      <w:pPr>
        <w:ind w:left="2737" w:hanging="440"/>
      </w:pPr>
    </w:lvl>
    <w:lvl w:ilvl="3" w:tplc="0409000F" w:tentative="1">
      <w:start w:val="1"/>
      <w:numFmt w:val="decimal"/>
      <w:lvlText w:val="%4."/>
      <w:lvlJc w:val="left"/>
      <w:pPr>
        <w:ind w:left="3177" w:hanging="440"/>
      </w:pPr>
    </w:lvl>
    <w:lvl w:ilvl="4" w:tplc="04090017" w:tentative="1">
      <w:start w:val="1"/>
      <w:numFmt w:val="aiueoFullWidth"/>
      <w:lvlText w:val="(%5)"/>
      <w:lvlJc w:val="left"/>
      <w:pPr>
        <w:ind w:left="3617" w:hanging="440"/>
      </w:pPr>
    </w:lvl>
    <w:lvl w:ilvl="5" w:tplc="04090011" w:tentative="1">
      <w:start w:val="1"/>
      <w:numFmt w:val="decimalEnclosedCircle"/>
      <w:lvlText w:val="%6"/>
      <w:lvlJc w:val="left"/>
      <w:pPr>
        <w:ind w:left="4057" w:hanging="440"/>
      </w:pPr>
    </w:lvl>
    <w:lvl w:ilvl="6" w:tplc="0409000F" w:tentative="1">
      <w:start w:val="1"/>
      <w:numFmt w:val="decimal"/>
      <w:lvlText w:val="%7."/>
      <w:lvlJc w:val="left"/>
      <w:pPr>
        <w:ind w:left="4497" w:hanging="440"/>
      </w:pPr>
    </w:lvl>
    <w:lvl w:ilvl="7" w:tplc="04090017" w:tentative="1">
      <w:start w:val="1"/>
      <w:numFmt w:val="aiueoFullWidth"/>
      <w:lvlText w:val="(%8)"/>
      <w:lvlJc w:val="left"/>
      <w:pPr>
        <w:ind w:left="4937" w:hanging="440"/>
      </w:pPr>
    </w:lvl>
    <w:lvl w:ilvl="8" w:tplc="04090011" w:tentative="1">
      <w:start w:val="1"/>
      <w:numFmt w:val="decimalEnclosedCircle"/>
      <w:lvlText w:val="%9"/>
      <w:lvlJc w:val="left"/>
      <w:pPr>
        <w:ind w:left="5377" w:hanging="440"/>
      </w:pPr>
    </w:lvl>
  </w:abstractNum>
  <w:abstractNum w:abstractNumId="17" w15:restartNumberingAfterBreak="0">
    <w:nsid w:val="206E54B2"/>
    <w:multiLevelType w:val="hybridMultilevel"/>
    <w:tmpl w:val="2F460462"/>
    <w:lvl w:ilvl="0" w:tplc="98A42FFC">
      <w:start w:val="1"/>
      <w:numFmt w:val="decimal"/>
      <w:lvlText w:val="(%1)"/>
      <w:lvlJc w:val="left"/>
      <w:pPr>
        <w:ind w:left="1858" w:hanging="440"/>
      </w:pPr>
      <w:rPr>
        <w:rFonts w:hint="eastAsia"/>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228338DA"/>
    <w:multiLevelType w:val="multilevel"/>
    <w:tmpl w:val="FEEA1F4C"/>
    <w:lvl w:ilvl="0">
      <w:start w:val="3"/>
      <w:numFmt w:val="decimal"/>
      <w:lvlText w:val="3.3.%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5.2.%3"/>
      <w:lvlJc w:val="left"/>
      <w:pPr>
        <w:ind w:left="1418" w:hanging="567"/>
      </w:pPr>
      <w:rPr>
        <w:rFonts w:ascii="Meiryo UI" w:eastAsia="Meiryo UI" w:hAnsi="Meiryo UI"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62DA2"/>
    <w:multiLevelType w:val="multilevel"/>
    <w:tmpl w:val="9DD2046C"/>
    <w:styleLink w:val="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none"/>
      <w:lvlText w:val="3.3.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2BE06789"/>
    <w:multiLevelType w:val="multilevel"/>
    <w:tmpl w:val="E4C4B6E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6.%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2D1B1ED2"/>
    <w:multiLevelType w:val="multilevel"/>
    <w:tmpl w:val="CFF818E2"/>
    <w:styleLink w:val="1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6.%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2D6C54C6"/>
    <w:multiLevelType w:val="multilevel"/>
    <w:tmpl w:val="357ADC54"/>
    <w:lvl w:ilvl="0">
      <w:start w:val="1"/>
      <w:numFmt w:val="decimal"/>
      <w:lvlText w:val="5.3.%1"/>
      <w:lvlJc w:val="left"/>
      <w:pPr>
        <w:ind w:left="1432" w:hanging="440"/>
      </w:pPr>
      <w:rPr>
        <w:rFonts w:ascii="Meiryo UI" w:eastAsia="Meiryo UI" w:hAnsi="Meiryo UI" w:hint="eastAsia"/>
      </w:rPr>
    </w:lvl>
    <w:lvl w:ilvl="1">
      <w:start w:val="1"/>
      <w:numFmt w:val="aiueoFullWidth"/>
      <w:lvlText w:val="(%2)"/>
      <w:lvlJc w:val="left"/>
      <w:pPr>
        <w:ind w:left="454" w:hanging="440"/>
      </w:pPr>
      <w:rPr>
        <w:rFonts w:hint="eastAsia"/>
      </w:rPr>
    </w:lvl>
    <w:lvl w:ilvl="2">
      <w:start w:val="1"/>
      <w:numFmt w:val="decimalEnclosedCircle"/>
      <w:lvlText w:val="%3"/>
      <w:lvlJc w:val="left"/>
      <w:pPr>
        <w:ind w:left="894" w:hanging="440"/>
      </w:pPr>
      <w:rPr>
        <w:rFonts w:hint="eastAsia"/>
      </w:rPr>
    </w:lvl>
    <w:lvl w:ilvl="3">
      <w:start w:val="1"/>
      <w:numFmt w:val="decimal"/>
      <w:lvlText w:val="%4."/>
      <w:lvlJc w:val="left"/>
      <w:pPr>
        <w:ind w:left="1334" w:hanging="440"/>
      </w:pPr>
      <w:rPr>
        <w:rFonts w:hint="eastAsia"/>
      </w:rPr>
    </w:lvl>
    <w:lvl w:ilvl="4">
      <w:start w:val="1"/>
      <w:numFmt w:val="aiueoFullWidth"/>
      <w:lvlText w:val="(%5)"/>
      <w:lvlJc w:val="left"/>
      <w:pPr>
        <w:ind w:left="1774" w:hanging="440"/>
      </w:pPr>
      <w:rPr>
        <w:rFonts w:hint="eastAsia"/>
      </w:rPr>
    </w:lvl>
    <w:lvl w:ilvl="5">
      <w:start w:val="1"/>
      <w:numFmt w:val="decimalEnclosedCircle"/>
      <w:lvlText w:val="%6"/>
      <w:lvlJc w:val="left"/>
      <w:pPr>
        <w:ind w:left="2214" w:hanging="440"/>
      </w:pPr>
      <w:rPr>
        <w:rFonts w:hint="eastAsia"/>
      </w:rPr>
    </w:lvl>
    <w:lvl w:ilvl="6">
      <w:start w:val="1"/>
      <w:numFmt w:val="decimal"/>
      <w:lvlText w:val="%7."/>
      <w:lvlJc w:val="left"/>
      <w:pPr>
        <w:ind w:left="2654" w:hanging="440"/>
      </w:pPr>
      <w:rPr>
        <w:rFonts w:hint="eastAsia"/>
      </w:rPr>
    </w:lvl>
    <w:lvl w:ilvl="7">
      <w:start w:val="1"/>
      <w:numFmt w:val="aiueoFullWidth"/>
      <w:lvlText w:val="(%8)"/>
      <w:lvlJc w:val="left"/>
      <w:pPr>
        <w:ind w:left="3094" w:hanging="440"/>
      </w:pPr>
      <w:rPr>
        <w:rFonts w:hint="eastAsia"/>
      </w:rPr>
    </w:lvl>
    <w:lvl w:ilvl="8">
      <w:start w:val="1"/>
      <w:numFmt w:val="decimalEnclosedCircle"/>
      <w:lvlText w:val="%9"/>
      <w:lvlJc w:val="left"/>
      <w:pPr>
        <w:ind w:left="3534" w:hanging="440"/>
      </w:pPr>
      <w:rPr>
        <w:rFonts w:hint="eastAsia"/>
      </w:rPr>
    </w:lvl>
  </w:abstractNum>
  <w:abstractNum w:abstractNumId="23" w15:restartNumberingAfterBreak="0">
    <w:nsid w:val="2DD86A68"/>
    <w:multiLevelType w:val="multilevel"/>
    <w:tmpl w:val="30347F9A"/>
    <w:styleLink w:val="13"/>
    <w:lvl w:ilvl="0">
      <w:start w:val="3"/>
      <w:numFmt w:val="none"/>
      <w:lvlText w:val="3.8.1"/>
      <w:lvlJc w:val="left"/>
      <w:pPr>
        <w:ind w:left="1265" w:hanging="425"/>
      </w:pPr>
      <w:rPr>
        <w:rFonts w:hint="eastAsia"/>
      </w:rPr>
    </w:lvl>
    <w:lvl w:ilvl="1">
      <w:start w:val="1"/>
      <w:numFmt w:val="decimal"/>
      <w:lvlText w:val="%1.%2"/>
      <w:lvlJc w:val="left"/>
      <w:pPr>
        <w:ind w:left="1832" w:hanging="567"/>
      </w:pPr>
      <w:rPr>
        <w:rFonts w:hint="eastAsia"/>
      </w:rPr>
    </w:lvl>
    <w:lvl w:ilvl="2">
      <w:start w:val="1"/>
      <w:numFmt w:val="none"/>
      <w:lvlText w:val="3.8.1"/>
      <w:lvlJc w:val="left"/>
      <w:pPr>
        <w:ind w:left="2258" w:hanging="567"/>
      </w:pPr>
      <w:rPr>
        <w:rFonts w:hint="eastAsia"/>
      </w:rPr>
    </w:lvl>
    <w:lvl w:ilvl="3">
      <w:start w:val="1"/>
      <w:numFmt w:val="decimal"/>
      <w:lvlText w:val="%1.%2.%3.%4"/>
      <w:lvlJc w:val="left"/>
      <w:pPr>
        <w:ind w:left="2824" w:hanging="708"/>
      </w:pPr>
      <w:rPr>
        <w:rFonts w:hint="eastAsia"/>
      </w:rPr>
    </w:lvl>
    <w:lvl w:ilvl="4">
      <w:start w:val="1"/>
      <w:numFmt w:val="decimal"/>
      <w:lvlText w:val="%1.%2.%3.%4.%5"/>
      <w:lvlJc w:val="left"/>
      <w:pPr>
        <w:ind w:left="3391" w:hanging="850"/>
      </w:pPr>
      <w:rPr>
        <w:rFonts w:hint="eastAsia"/>
      </w:rPr>
    </w:lvl>
    <w:lvl w:ilvl="5">
      <w:start w:val="1"/>
      <w:numFmt w:val="decimal"/>
      <w:lvlText w:val="%1.%2.%3.%4.%5.%6"/>
      <w:lvlJc w:val="left"/>
      <w:pPr>
        <w:ind w:left="4100" w:hanging="1134"/>
      </w:pPr>
      <w:rPr>
        <w:rFonts w:hint="eastAsia"/>
      </w:rPr>
    </w:lvl>
    <w:lvl w:ilvl="6">
      <w:start w:val="1"/>
      <w:numFmt w:val="decimal"/>
      <w:lvlText w:val="%1.%2.%3.%4.%5.%6.%7"/>
      <w:lvlJc w:val="left"/>
      <w:pPr>
        <w:ind w:left="4667" w:hanging="1276"/>
      </w:pPr>
      <w:rPr>
        <w:rFonts w:hint="eastAsia"/>
      </w:rPr>
    </w:lvl>
    <w:lvl w:ilvl="7">
      <w:start w:val="1"/>
      <w:numFmt w:val="decimal"/>
      <w:lvlText w:val="%1.%2.%3.%4.%5.%6.%7.%8"/>
      <w:lvlJc w:val="left"/>
      <w:pPr>
        <w:ind w:left="5234" w:hanging="1418"/>
      </w:pPr>
      <w:rPr>
        <w:rFonts w:hint="eastAsia"/>
      </w:rPr>
    </w:lvl>
    <w:lvl w:ilvl="8">
      <w:start w:val="1"/>
      <w:numFmt w:val="decimal"/>
      <w:lvlText w:val="%1.%2.%3.%4.%5.%6.%7.%8.%9"/>
      <w:lvlJc w:val="left"/>
      <w:pPr>
        <w:ind w:left="5942" w:hanging="1700"/>
      </w:pPr>
      <w:rPr>
        <w:rFonts w:hint="eastAsia"/>
      </w:rPr>
    </w:lvl>
  </w:abstractNum>
  <w:abstractNum w:abstractNumId="24" w15:restartNumberingAfterBreak="0">
    <w:nsid w:val="2DDC0606"/>
    <w:multiLevelType w:val="multilevel"/>
    <w:tmpl w:val="0409001D"/>
    <w:styleLink w:val="9"/>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2F1A394B"/>
    <w:multiLevelType w:val="hybridMultilevel"/>
    <w:tmpl w:val="6A3046E0"/>
    <w:lvl w:ilvl="0" w:tplc="5696365A">
      <w:start w:val="1"/>
      <w:numFmt w:val="decimal"/>
      <w:lvlText w:val="(%1)"/>
      <w:lvlJc w:val="left"/>
      <w:pPr>
        <w:ind w:left="1858" w:hanging="440"/>
      </w:pPr>
      <w:rPr>
        <w:rFonts w:asciiTheme="minorEastAsia" w:eastAsiaTheme="minorEastAsia" w:hAnsiTheme="minorEastAsia" w:hint="eastAsia"/>
      </w:rPr>
    </w:lvl>
    <w:lvl w:ilvl="1" w:tplc="04090017" w:tentative="1">
      <w:start w:val="1"/>
      <w:numFmt w:val="aiueoFullWidth"/>
      <w:lvlText w:val="(%2)"/>
      <w:lvlJc w:val="left"/>
      <w:pPr>
        <w:ind w:left="2298" w:hanging="440"/>
      </w:pPr>
    </w:lvl>
    <w:lvl w:ilvl="2" w:tplc="04090011" w:tentative="1">
      <w:start w:val="1"/>
      <w:numFmt w:val="decimalEnclosedCircle"/>
      <w:lvlText w:val="%3"/>
      <w:lvlJc w:val="left"/>
      <w:pPr>
        <w:ind w:left="2738" w:hanging="440"/>
      </w:pPr>
    </w:lvl>
    <w:lvl w:ilvl="3" w:tplc="0409000F" w:tentative="1">
      <w:start w:val="1"/>
      <w:numFmt w:val="decimal"/>
      <w:lvlText w:val="%4."/>
      <w:lvlJc w:val="left"/>
      <w:pPr>
        <w:ind w:left="3178" w:hanging="440"/>
      </w:pPr>
    </w:lvl>
    <w:lvl w:ilvl="4" w:tplc="04090017" w:tentative="1">
      <w:start w:val="1"/>
      <w:numFmt w:val="aiueoFullWidth"/>
      <w:lvlText w:val="(%5)"/>
      <w:lvlJc w:val="left"/>
      <w:pPr>
        <w:ind w:left="3618" w:hanging="440"/>
      </w:pPr>
    </w:lvl>
    <w:lvl w:ilvl="5" w:tplc="04090011" w:tentative="1">
      <w:start w:val="1"/>
      <w:numFmt w:val="decimalEnclosedCircle"/>
      <w:lvlText w:val="%6"/>
      <w:lvlJc w:val="left"/>
      <w:pPr>
        <w:ind w:left="4058" w:hanging="440"/>
      </w:pPr>
    </w:lvl>
    <w:lvl w:ilvl="6" w:tplc="0409000F" w:tentative="1">
      <w:start w:val="1"/>
      <w:numFmt w:val="decimal"/>
      <w:lvlText w:val="%7."/>
      <w:lvlJc w:val="left"/>
      <w:pPr>
        <w:ind w:left="4498" w:hanging="440"/>
      </w:pPr>
    </w:lvl>
    <w:lvl w:ilvl="7" w:tplc="04090017" w:tentative="1">
      <w:start w:val="1"/>
      <w:numFmt w:val="aiueoFullWidth"/>
      <w:lvlText w:val="(%8)"/>
      <w:lvlJc w:val="left"/>
      <w:pPr>
        <w:ind w:left="4938" w:hanging="440"/>
      </w:pPr>
    </w:lvl>
    <w:lvl w:ilvl="8" w:tplc="04090011" w:tentative="1">
      <w:start w:val="1"/>
      <w:numFmt w:val="decimalEnclosedCircle"/>
      <w:lvlText w:val="%9"/>
      <w:lvlJc w:val="left"/>
      <w:pPr>
        <w:ind w:left="5378" w:hanging="440"/>
      </w:pPr>
    </w:lvl>
  </w:abstractNum>
  <w:abstractNum w:abstractNumId="26" w15:restartNumberingAfterBreak="0">
    <w:nsid w:val="30155C75"/>
    <w:multiLevelType w:val="hybridMultilevel"/>
    <w:tmpl w:val="E4CAACD0"/>
    <w:lvl w:ilvl="0" w:tplc="FFFFFFFF">
      <w:start w:val="1"/>
      <w:numFmt w:val="decimal"/>
      <w:lvlText w:val="(%1)"/>
      <w:lvlJc w:val="left"/>
      <w:pPr>
        <w:ind w:left="185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7" w15:restartNumberingAfterBreak="0">
    <w:nsid w:val="33DF3200"/>
    <w:multiLevelType w:val="multilevel"/>
    <w:tmpl w:val="30347F9A"/>
    <w:styleLink w:val="14"/>
    <w:lvl w:ilvl="0">
      <w:start w:val="3"/>
      <w:numFmt w:val="none"/>
      <w:lvlText w:val="3.8.1"/>
      <w:lvlJc w:val="left"/>
      <w:pPr>
        <w:ind w:left="1265" w:hanging="425"/>
      </w:pPr>
      <w:rPr>
        <w:rFonts w:hint="eastAsia"/>
      </w:rPr>
    </w:lvl>
    <w:lvl w:ilvl="1">
      <w:start w:val="1"/>
      <w:numFmt w:val="decimal"/>
      <w:lvlText w:val="%1.%2"/>
      <w:lvlJc w:val="left"/>
      <w:pPr>
        <w:ind w:left="1832" w:hanging="567"/>
      </w:pPr>
      <w:rPr>
        <w:rFonts w:hint="eastAsia"/>
      </w:rPr>
    </w:lvl>
    <w:lvl w:ilvl="2">
      <w:start w:val="1"/>
      <w:numFmt w:val="none"/>
      <w:lvlText w:val="3.8.1"/>
      <w:lvlJc w:val="left"/>
      <w:pPr>
        <w:ind w:left="2258" w:hanging="567"/>
      </w:pPr>
      <w:rPr>
        <w:rFonts w:hint="eastAsia"/>
      </w:rPr>
    </w:lvl>
    <w:lvl w:ilvl="3">
      <w:start w:val="1"/>
      <w:numFmt w:val="decimal"/>
      <w:lvlText w:val="%1.%2.%3.%4"/>
      <w:lvlJc w:val="left"/>
      <w:pPr>
        <w:ind w:left="2824" w:hanging="708"/>
      </w:pPr>
      <w:rPr>
        <w:rFonts w:hint="eastAsia"/>
      </w:rPr>
    </w:lvl>
    <w:lvl w:ilvl="4">
      <w:start w:val="1"/>
      <w:numFmt w:val="decimal"/>
      <w:lvlText w:val="%1.%2.%3.%4.%5"/>
      <w:lvlJc w:val="left"/>
      <w:pPr>
        <w:ind w:left="3391" w:hanging="850"/>
      </w:pPr>
      <w:rPr>
        <w:rFonts w:hint="eastAsia"/>
      </w:rPr>
    </w:lvl>
    <w:lvl w:ilvl="5">
      <w:start w:val="1"/>
      <w:numFmt w:val="decimal"/>
      <w:lvlText w:val="%1.%2.%3.%4.%5.%6"/>
      <w:lvlJc w:val="left"/>
      <w:pPr>
        <w:ind w:left="4100" w:hanging="1134"/>
      </w:pPr>
      <w:rPr>
        <w:rFonts w:hint="eastAsia"/>
      </w:rPr>
    </w:lvl>
    <w:lvl w:ilvl="6">
      <w:start w:val="1"/>
      <w:numFmt w:val="decimal"/>
      <w:lvlText w:val="%1.%2.%3.%4.%5.%6.%7"/>
      <w:lvlJc w:val="left"/>
      <w:pPr>
        <w:ind w:left="4667" w:hanging="1276"/>
      </w:pPr>
      <w:rPr>
        <w:rFonts w:hint="eastAsia"/>
      </w:rPr>
    </w:lvl>
    <w:lvl w:ilvl="7">
      <w:start w:val="1"/>
      <w:numFmt w:val="decimal"/>
      <w:lvlText w:val="%1.%2.%3.%4.%5.%6.%7.%8"/>
      <w:lvlJc w:val="left"/>
      <w:pPr>
        <w:ind w:left="5234" w:hanging="1418"/>
      </w:pPr>
      <w:rPr>
        <w:rFonts w:hint="eastAsia"/>
      </w:rPr>
    </w:lvl>
    <w:lvl w:ilvl="8">
      <w:start w:val="1"/>
      <w:numFmt w:val="decimal"/>
      <w:lvlText w:val="%1.%2.%3.%4.%5.%6.%7.%8.%9"/>
      <w:lvlJc w:val="left"/>
      <w:pPr>
        <w:ind w:left="5942" w:hanging="1700"/>
      </w:pPr>
      <w:rPr>
        <w:rFonts w:hint="eastAsia"/>
      </w:rPr>
    </w:lvl>
  </w:abstractNum>
  <w:abstractNum w:abstractNumId="28" w15:restartNumberingAfterBreak="0">
    <w:nsid w:val="346B2AD1"/>
    <w:multiLevelType w:val="multilevel"/>
    <w:tmpl w:val="5C0E0FA6"/>
    <w:styleLink w:val="11"/>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6.%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351B1AA0"/>
    <w:multiLevelType w:val="multilevel"/>
    <w:tmpl w:val="A74A41A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none"/>
      <w:lvlText w:val="3.1.2"/>
      <w:lvlJc w:val="left"/>
      <w:pPr>
        <w:ind w:left="1560"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15:restartNumberingAfterBreak="0">
    <w:nsid w:val="354D1B75"/>
    <w:multiLevelType w:val="hybridMultilevel"/>
    <w:tmpl w:val="3914471C"/>
    <w:lvl w:ilvl="0" w:tplc="B0D2D488">
      <w:start w:val="1"/>
      <w:numFmt w:val="decimal"/>
      <w:lvlText w:val="(%1)"/>
      <w:lvlJc w:val="left"/>
      <w:pPr>
        <w:ind w:left="1858"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37A14DEB"/>
    <w:multiLevelType w:val="hybridMultilevel"/>
    <w:tmpl w:val="C4DCD7D4"/>
    <w:lvl w:ilvl="0" w:tplc="FFFFFFFF">
      <w:start w:val="1"/>
      <w:numFmt w:val="decimal"/>
      <w:lvlText w:val="(%1)"/>
      <w:lvlJc w:val="left"/>
      <w:pPr>
        <w:ind w:left="1872" w:hanging="440"/>
      </w:pPr>
      <w:rPr>
        <w:rFonts w:asciiTheme="minorEastAsia" w:eastAsiaTheme="minorEastAsia" w:hAnsiTheme="minorEastAsia" w:hint="eastAsia"/>
      </w:rPr>
    </w:lvl>
    <w:lvl w:ilvl="1" w:tplc="FFFFFFFF" w:tentative="1">
      <w:start w:val="1"/>
      <w:numFmt w:val="aiueoFullWidth"/>
      <w:lvlText w:val="(%2)"/>
      <w:lvlJc w:val="left"/>
      <w:pPr>
        <w:ind w:left="2312" w:hanging="440"/>
      </w:pPr>
    </w:lvl>
    <w:lvl w:ilvl="2" w:tplc="FFFFFFFF" w:tentative="1">
      <w:start w:val="1"/>
      <w:numFmt w:val="decimalEnclosedCircle"/>
      <w:lvlText w:val="%3"/>
      <w:lvlJc w:val="left"/>
      <w:pPr>
        <w:ind w:left="2752" w:hanging="440"/>
      </w:pPr>
    </w:lvl>
    <w:lvl w:ilvl="3" w:tplc="FFFFFFFF" w:tentative="1">
      <w:start w:val="1"/>
      <w:numFmt w:val="decimal"/>
      <w:lvlText w:val="%4."/>
      <w:lvlJc w:val="left"/>
      <w:pPr>
        <w:ind w:left="3192" w:hanging="440"/>
      </w:pPr>
    </w:lvl>
    <w:lvl w:ilvl="4" w:tplc="FFFFFFFF" w:tentative="1">
      <w:start w:val="1"/>
      <w:numFmt w:val="aiueoFullWidth"/>
      <w:lvlText w:val="(%5)"/>
      <w:lvlJc w:val="left"/>
      <w:pPr>
        <w:ind w:left="3632" w:hanging="440"/>
      </w:pPr>
    </w:lvl>
    <w:lvl w:ilvl="5" w:tplc="FFFFFFFF" w:tentative="1">
      <w:start w:val="1"/>
      <w:numFmt w:val="decimalEnclosedCircle"/>
      <w:lvlText w:val="%6"/>
      <w:lvlJc w:val="left"/>
      <w:pPr>
        <w:ind w:left="4072" w:hanging="440"/>
      </w:pPr>
    </w:lvl>
    <w:lvl w:ilvl="6" w:tplc="FFFFFFFF" w:tentative="1">
      <w:start w:val="1"/>
      <w:numFmt w:val="decimal"/>
      <w:lvlText w:val="%7."/>
      <w:lvlJc w:val="left"/>
      <w:pPr>
        <w:ind w:left="4512" w:hanging="440"/>
      </w:pPr>
    </w:lvl>
    <w:lvl w:ilvl="7" w:tplc="FFFFFFFF" w:tentative="1">
      <w:start w:val="1"/>
      <w:numFmt w:val="aiueoFullWidth"/>
      <w:lvlText w:val="(%8)"/>
      <w:lvlJc w:val="left"/>
      <w:pPr>
        <w:ind w:left="4952" w:hanging="440"/>
      </w:pPr>
    </w:lvl>
    <w:lvl w:ilvl="8" w:tplc="FFFFFFFF" w:tentative="1">
      <w:start w:val="1"/>
      <w:numFmt w:val="decimalEnclosedCircle"/>
      <w:lvlText w:val="%9"/>
      <w:lvlJc w:val="left"/>
      <w:pPr>
        <w:ind w:left="5392" w:hanging="440"/>
      </w:pPr>
    </w:lvl>
  </w:abstractNum>
  <w:abstractNum w:abstractNumId="32" w15:restartNumberingAfterBreak="0">
    <w:nsid w:val="37D94E25"/>
    <w:multiLevelType w:val="hybridMultilevel"/>
    <w:tmpl w:val="578E3C44"/>
    <w:lvl w:ilvl="0" w:tplc="0C9049C2">
      <w:start w:val="1"/>
      <w:numFmt w:val="decimal"/>
      <w:lvlText w:val="(%1)"/>
      <w:lvlJc w:val="left"/>
      <w:pPr>
        <w:ind w:left="1858"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386F36A4"/>
    <w:multiLevelType w:val="hybridMultilevel"/>
    <w:tmpl w:val="FCD2C43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39454D35"/>
    <w:multiLevelType w:val="multilevel"/>
    <w:tmpl w:val="0409001D"/>
    <w:styleLink w:val="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15:restartNumberingAfterBreak="0">
    <w:nsid w:val="3AD114BD"/>
    <w:multiLevelType w:val="multilevel"/>
    <w:tmpl w:val="B6E6353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9.%3"/>
      <w:lvlJc w:val="left"/>
      <w:pPr>
        <w:ind w:left="1418" w:hanging="567"/>
      </w:pPr>
      <w:rPr>
        <w:rFonts w:ascii="Meiryo UI" w:eastAsia="Meiryo UI" w:hAnsi="Meiryo UI"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3D674D17"/>
    <w:multiLevelType w:val="hybridMultilevel"/>
    <w:tmpl w:val="9B9AE9F6"/>
    <w:lvl w:ilvl="0" w:tplc="5696365A">
      <w:start w:val="1"/>
      <w:numFmt w:val="decimal"/>
      <w:lvlText w:val="(%1)"/>
      <w:lvlJc w:val="left"/>
      <w:pPr>
        <w:ind w:left="2000" w:hanging="440"/>
      </w:pPr>
      <w:rPr>
        <w:rFonts w:asciiTheme="minorEastAsia" w:eastAsiaTheme="minorEastAsia" w:hAnsiTheme="minorEastAsia" w:hint="eastAsia"/>
      </w:rPr>
    </w:lvl>
    <w:lvl w:ilvl="1" w:tplc="04090017" w:tentative="1">
      <w:start w:val="1"/>
      <w:numFmt w:val="aiueoFullWidth"/>
      <w:lvlText w:val="(%2)"/>
      <w:lvlJc w:val="left"/>
      <w:pPr>
        <w:ind w:left="2440" w:hanging="440"/>
      </w:pPr>
    </w:lvl>
    <w:lvl w:ilvl="2" w:tplc="04090011" w:tentative="1">
      <w:start w:val="1"/>
      <w:numFmt w:val="decimalEnclosedCircle"/>
      <w:lvlText w:val="%3"/>
      <w:lvlJc w:val="left"/>
      <w:pPr>
        <w:ind w:left="2880" w:hanging="440"/>
      </w:pPr>
    </w:lvl>
    <w:lvl w:ilvl="3" w:tplc="0409000F" w:tentative="1">
      <w:start w:val="1"/>
      <w:numFmt w:val="decimal"/>
      <w:lvlText w:val="%4."/>
      <w:lvlJc w:val="left"/>
      <w:pPr>
        <w:ind w:left="3320" w:hanging="440"/>
      </w:pPr>
    </w:lvl>
    <w:lvl w:ilvl="4" w:tplc="04090017" w:tentative="1">
      <w:start w:val="1"/>
      <w:numFmt w:val="aiueoFullWidth"/>
      <w:lvlText w:val="(%5)"/>
      <w:lvlJc w:val="left"/>
      <w:pPr>
        <w:ind w:left="3760" w:hanging="440"/>
      </w:pPr>
    </w:lvl>
    <w:lvl w:ilvl="5" w:tplc="04090011" w:tentative="1">
      <w:start w:val="1"/>
      <w:numFmt w:val="decimalEnclosedCircle"/>
      <w:lvlText w:val="%6"/>
      <w:lvlJc w:val="left"/>
      <w:pPr>
        <w:ind w:left="4200" w:hanging="440"/>
      </w:pPr>
    </w:lvl>
    <w:lvl w:ilvl="6" w:tplc="0409000F" w:tentative="1">
      <w:start w:val="1"/>
      <w:numFmt w:val="decimal"/>
      <w:lvlText w:val="%7."/>
      <w:lvlJc w:val="left"/>
      <w:pPr>
        <w:ind w:left="4640" w:hanging="440"/>
      </w:pPr>
    </w:lvl>
    <w:lvl w:ilvl="7" w:tplc="04090017" w:tentative="1">
      <w:start w:val="1"/>
      <w:numFmt w:val="aiueoFullWidth"/>
      <w:lvlText w:val="(%8)"/>
      <w:lvlJc w:val="left"/>
      <w:pPr>
        <w:ind w:left="5080" w:hanging="440"/>
      </w:pPr>
    </w:lvl>
    <w:lvl w:ilvl="8" w:tplc="04090011" w:tentative="1">
      <w:start w:val="1"/>
      <w:numFmt w:val="decimalEnclosedCircle"/>
      <w:lvlText w:val="%9"/>
      <w:lvlJc w:val="left"/>
      <w:pPr>
        <w:ind w:left="5520" w:hanging="440"/>
      </w:pPr>
    </w:lvl>
  </w:abstractNum>
  <w:abstractNum w:abstractNumId="37" w15:restartNumberingAfterBreak="0">
    <w:nsid w:val="438A3E70"/>
    <w:multiLevelType w:val="hybridMultilevel"/>
    <w:tmpl w:val="0E0AF8BC"/>
    <w:lvl w:ilvl="0" w:tplc="0F16FD7A">
      <w:start w:val="1"/>
      <w:numFmt w:val="decimal"/>
      <w:lvlText w:val="(%1)"/>
      <w:lvlJc w:val="left"/>
      <w:pPr>
        <w:ind w:left="1858"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460A26F7"/>
    <w:multiLevelType w:val="hybridMultilevel"/>
    <w:tmpl w:val="02A6021C"/>
    <w:lvl w:ilvl="0" w:tplc="5696365A">
      <w:start w:val="1"/>
      <w:numFmt w:val="decimal"/>
      <w:lvlText w:val="(%1)"/>
      <w:lvlJc w:val="left"/>
      <w:pPr>
        <w:ind w:left="1858" w:hanging="440"/>
      </w:pPr>
      <w:rPr>
        <w:rFonts w:asciiTheme="minorEastAsia" w:eastAsiaTheme="minorEastAsia" w:hAnsiTheme="minorEastAsia" w:hint="eastAsia"/>
      </w:rPr>
    </w:lvl>
    <w:lvl w:ilvl="1" w:tplc="04090017" w:tentative="1">
      <w:start w:val="1"/>
      <w:numFmt w:val="aiueoFullWidth"/>
      <w:lvlText w:val="(%2)"/>
      <w:lvlJc w:val="left"/>
      <w:pPr>
        <w:ind w:left="2298" w:hanging="440"/>
      </w:pPr>
    </w:lvl>
    <w:lvl w:ilvl="2" w:tplc="04090011" w:tentative="1">
      <w:start w:val="1"/>
      <w:numFmt w:val="decimalEnclosedCircle"/>
      <w:lvlText w:val="%3"/>
      <w:lvlJc w:val="left"/>
      <w:pPr>
        <w:ind w:left="2738" w:hanging="440"/>
      </w:pPr>
    </w:lvl>
    <w:lvl w:ilvl="3" w:tplc="0409000F" w:tentative="1">
      <w:start w:val="1"/>
      <w:numFmt w:val="decimal"/>
      <w:lvlText w:val="%4."/>
      <w:lvlJc w:val="left"/>
      <w:pPr>
        <w:ind w:left="3178" w:hanging="440"/>
      </w:pPr>
    </w:lvl>
    <w:lvl w:ilvl="4" w:tplc="04090017" w:tentative="1">
      <w:start w:val="1"/>
      <w:numFmt w:val="aiueoFullWidth"/>
      <w:lvlText w:val="(%5)"/>
      <w:lvlJc w:val="left"/>
      <w:pPr>
        <w:ind w:left="3618" w:hanging="440"/>
      </w:pPr>
    </w:lvl>
    <w:lvl w:ilvl="5" w:tplc="04090011" w:tentative="1">
      <w:start w:val="1"/>
      <w:numFmt w:val="decimalEnclosedCircle"/>
      <w:lvlText w:val="%6"/>
      <w:lvlJc w:val="left"/>
      <w:pPr>
        <w:ind w:left="4058" w:hanging="440"/>
      </w:pPr>
    </w:lvl>
    <w:lvl w:ilvl="6" w:tplc="0409000F" w:tentative="1">
      <w:start w:val="1"/>
      <w:numFmt w:val="decimal"/>
      <w:lvlText w:val="%7."/>
      <w:lvlJc w:val="left"/>
      <w:pPr>
        <w:ind w:left="4498" w:hanging="440"/>
      </w:pPr>
    </w:lvl>
    <w:lvl w:ilvl="7" w:tplc="04090017" w:tentative="1">
      <w:start w:val="1"/>
      <w:numFmt w:val="aiueoFullWidth"/>
      <w:lvlText w:val="(%8)"/>
      <w:lvlJc w:val="left"/>
      <w:pPr>
        <w:ind w:left="4938" w:hanging="440"/>
      </w:pPr>
    </w:lvl>
    <w:lvl w:ilvl="8" w:tplc="04090011" w:tentative="1">
      <w:start w:val="1"/>
      <w:numFmt w:val="decimalEnclosedCircle"/>
      <w:lvlText w:val="%9"/>
      <w:lvlJc w:val="left"/>
      <w:pPr>
        <w:ind w:left="5378" w:hanging="440"/>
      </w:pPr>
    </w:lvl>
  </w:abstractNum>
  <w:abstractNum w:abstractNumId="39" w15:restartNumberingAfterBreak="0">
    <w:nsid w:val="46A7269D"/>
    <w:multiLevelType w:val="hybridMultilevel"/>
    <w:tmpl w:val="2F763CAC"/>
    <w:lvl w:ilvl="0" w:tplc="5696365A">
      <w:start w:val="1"/>
      <w:numFmt w:val="decimal"/>
      <w:lvlText w:val="(%1)"/>
      <w:lvlJc w:val="left"/>
      <w:pPr>
        <w:ind w:left="1857" w:hanging="440"/>
      </w:pPr>
      <w:rPr>
        <w:rFonts w:asciiTheme="minorEastAsia" w:eastAsiaTheme="minorEastAsia" w:hAnsiTheme="minorEastAsia" w:hint="eastAsia"/>
      </w:rPr>
    </w:lvl>
    <w:lvl w:ilvl="1" w:tplc="04090017" w:tentative="1">
      <w:start w:val="1"/>
      <w:numFmt w:val="aiueoFullWidth"/>
      <w:lvlText w:val="(%2)"/>
      <w:lvlJc w:val="left"/>
      <w:pPr>
        <w:ind w:left="2297" w:hanging="440"/>
      </w:pPr>
    </w:lvl>
    <w:lvl w:ilvl="2" w:tplc="04090011" w:tentative="1">
      <w:start w:val="1"/>
      <w:numFmt w:val="decimalEnclosedCircle"/>
      <w:lvlText w:val="%3"/>
      <w:lvlJc w:val="left"/>
      <w:pPr>
        <w:ind w:left="2737" w:hanging="440"/>
      </w:pPr>
    </w:lvl>
    <w:lvl w:ilvl="3" w:tplc="0409000F" w:tentative="1">
      <w:start w:val="1"/>
      <w:numFmt w:val="decimal"/>
      <w:lvlText w:val="%4."/>
      <w:lvlJc w:val="left"/>
      <w:pPr>
        <w:ind w:left="3177" w:hanging="440"/>
      </w:pPr>
    </w:lvl>
    <w:lvl w:ilvl="4" w:tplc="04090017" w:tentative="1">
      <w:start w:val="1"/>
      <w:numFmt w:val="aiueoFullWidth"/>
      <w:lvlText w:val="(%5)"/>
      <w:lvlJc w:val="left"/>
      <w:pPr>
        <w:ind w:left="3617" w:hanging="440"/>
      </w:pPr>
    </w:lvl>
    <w:lvl w:ilvl="5" w:tplc="04090011" w:tentative="1">
      <w:start w:val="1"/>
      <w:numFmt w:val="decimalEnclosedCircle"/>
      <w:lvlText w:val="%6"/>
      <w:lvlJc w:val="left"/>
      <w:pPr>
        <w:ind w:left="4057" w:hanging="440"/>
      </w:pPr>
    </w:lvl>
    <w:lvl w:ilvl="6" w:tplc="0409000F" w:tentative="1">
      <w:start w:val="1"/>
      <w:numFmt w:val="decimal"/>
      <w:lvlText w:val="%7."/>
      <w:lvlJc w:val="left"/>
      <w:pPr>
        <w:ind w:left="4497" w:hanging="440"/>
      </w:pPr>
    </w:lvl>
    <w:lvl w:ilvl="7" w:tplc="04090017" w:tentative="1">
      <w:start w:val="1"/>
      <w:numFmt w:val="aiueoFullWidth"/>
      <w:lvlText w:val="(%8)"/>
      <w:lvlJc w:val="left"/>
      <w:pPr>
        <w:ind w:left="4937" w:hanging="440"/>
      </w:pPr>
    </w:lvl>
    <w:lvl w:ilvl="8" w:tplc="04090011" w:tentative="1">
      <w:start w:val="1"/>
      <w:numFmt w:val="decimalEnclosedCircle"/>
      <w:lvlText w:val="%9"/>
      <w:lvlJc w:val="left"/>
      <w:pPr>
        <w:ind w:left="5377" w:hanging="440"/>
      </w:pPr>
    </w:lvl>
  </w:abstractNum>
  <w:abstractNum w:abstractNumId="40" w15:restartNumberingAfterBreak="0">
    <w:nsid w:val="487166CC"/>
    <w:multiLevelType w:val="multilevel"/>
    <w:tmpl w:val="BA2C9DA8"/>
    <w:styleLink w:val="15"/>
    <w:lvl w:ilvl="0">
      <w:start w:val="3"/>
      <w:numFmt w:val="decimal"/>
      <w:lvlText w:val="3.3.%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15:restartNumberingAfterBreak="0">
    <w:nsid w:val="49520FBC"/>
    <w:multiLevelType w:val="hybridMultilevel"/>
    <w:tmpl w:val="A072DE6E"/>
    <w:lvl w:ilvl="0" w:tplc="04A0ABDC">
      <w:start w:val="1"/>
      <w:numFmt w:val="bullet"/>
      <w:lvlText w:val=""/>
      <w:lvlJc w:val="left"/>
      <w:pPr>
        <w:ind w:left="1938" w:hanging="440"/>
      </w:pPr>
      <w:rPr>
        <w:rFonts w:ascii="Wingdings" w:hAnsi="Wingdings" w:hint="default"/>
      </w:rPr>
    </w:lvl>
    <w:lvl w:ilvl="1" w:tplc="0409000B" w:tentative="1">
      <w:start w:val="1"/>
      <w:numFmt w:val="bullet"/>
      <w:lvlText w:val=""/>
      <w:lvlJc w:val="left"/>
      <w:pPr>
        <w:ind w:left="2378" w:hanging="440"/>
      </w:pPr>
      <w:rPr>
        <w:rFonts w:ascii="Wingdings" w:hAnsi="Wingdings" w:hint="default"/>
      </w:rPr>
    </w:lvl>
    <w:lvl w:ilvl="2" w:tplc="0409000D" w:tentative="1">
      <w:start w:val="1"/>
      <w:numFmt w:val="bullet"/>
      <w:lvlText w:val=""/>
      <w:lvlJc w:val="left"/>
      <w:pPr>
        <w:ind w:left="2818" w:hanging="440"/>
      </w:pPr>
      <w:rPr>
        <w:rFonts w:ascii="Wingdings" w:hAnsi="Wingdings" w:hint="default"/>
      </w:rPr>
    </w:lvl>
    <w:lvl w:ilvl="3" w:tplc="04090001" w:tentative="1">
      <w:start w:val="1"/>
      <w:numFmt w:val="bullet"/>
      <w:lvlText w:val=""/>
      <w:lvlJc w:val="left"/>
      <w:pPr>
        <w:ind w:left="3258" w:hanging="440"/>
      </w:pPr>
      <w:rPr>
        <w:rFonts w:ascii="Wingdings" w:hAnsi="Wingdings" w:hint="default"/>
      </w:rPr>
    </w:lvl>
    <w:lvl w:ilvl="4" w:tplc="0409000B" w:tentative="1">
      <w:start w:val="1"/>
      <w:numFmt w:val="bullet"/>
      <w:lvlText w:val=""/>
      <w:lvlJc w:val="left"/>
      <w:pPr>
        <w:ind w:left="3698" w:hanging="440"/>
      </w:pPr>
      <w:rPr>
        <w:rFonts w:ascii="Wingdings" w:hAnsi="Wingdings" w:hint="default"/>
      </w:rPr>
    </w:lvl>
    <w:lvl w:ilvl="5" w:tplc="0409000D" w:tentative="1">
      <w:start w:val="1"/>
      <w:numFmt w:val="bullet"/>
      <w:lvlText w:val=""/>
      <w:lvlJc w:val="left"/>
      <w:pPr>
        <w:ind w:left="4138" w:hanging="440"/>
      </w:pPr>
      <w:rPr>
        <w:rFonts w:ascii="Wingdings" w:hAnsi="Wingdings" w:hint="default"/>
      </w:rPr>
    </w:lvl>
    <w:lvl w:ilvl="6" w:tplc="04090001" w:tentative="1">
      <w:start w:val="1"/>
      <w:numFmt w:val="bullet"/>
      <w:lvlText w:val=""/>
      <w:lvlJc w:val="left"/>
      <w:pPr>
        <w:ind w:left="4578" w:hanging="440"/>
      </w:pPr>
      <w:rPr>
        <w:rFonts w:ascii="Wingdings" w:hAnsi="Wingdings" w:hint="default"/>
      </w:rPr>
    </w:lvl>
    <w:lvl w:ilvl="7" w:tplc="0409000B" w:tentative="1">
      <w:start w:val="1"/>
      <w:numFmt w:val="bullet"/>
      <w:lvlText w:val=""/>
      <w:lvlJc w:val="left"/>
      <w:pPr>
        <w:ind w:left="5018" w:hanging="440"/>
      </w:pPr>
      <w:rPr>
        <w:rFonts w:ascii="Wingdings" w:hAnsi="Wingdings" w:hint="default"/>
      </w:rPr>
    </w:lvl>
    <w:lvl w:ilvl="8" w:tplc="0409000D" w:tentative="1">
      <w:start w:val="1"/>
      <w:numFmt w:val="bullet"/>
      <w:lvlText w:val=""/>
      <w:lvlJc w:val="left"/>
      <w:pPr>
        <w:ind w:left="5458" w:hanging="440"/>
      </w:pPr>
      <w:rPr>
        <w:rFonts w:ascii="Wingdings" w:hAnsi="Wingdings" w:hint="default"/>
      </w:rPr>
    </w:lvl>
  </w:abstractNum>
  <w:abstractNum w:abstractNumId="42" w15:restartNumberingAfterBreak="0">
    <w:nsid w:val="4BA00CF4"/>
    <w:multiLevelType w:val="multilevel"/>
    <w:tmpl w:val="215ABCC4"/>
    <w:styleLink w:val="5"/>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none"/>
      <w:lvlText w:val="3.3.2"/>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4BA530B8"/>
    <w:multiLevelType w:val="hybridMultilevel"/>
    <w:tmpl w:val="5F6AE5C6"/>
    <w:lvl w:ilvl="0" w:tplc="5696365A">
      <w:start w:val="1"/>
      <w:numFmt w:val="decimal"/>
      <w:lvlText w:val="(%1)"/>
      <w:lvlJc w:val="left"/>
      <w:pPr>
        <w:ind w:left="1858" w:hanging="440"/>
      </w:pPr>
      <w:rPr>
        <w:rFonts w:asciiTheme="minorEastAsia" w:eastAsiaTheme="minorEastAsia" w:hAnsiTheme="minorEastAsia" w:hint="eastAsia"/>
      </w:rPr>
    </w:lvl>
    <w:lvl w:ilvl="1" w:tplc="04090017" w:tentative="1">
      <w:start w:val="1"/>
      <w:numFmt w:val="aiueoFullWidth"/>
      <w:lvlText w:val="(%2)"/>
      <w:lvlJc w:val="left"/>
      <w:pPr>
        <w:ind w:left="2298" w:hanging="440"/>
      </w:pPr>
    </w:lvl>
    <w:lvl w:ilvl="2" w:tplc="04090011" w:tentative="1">
      <w:start w:val="1"/>
      <w:numFmt w:val="decimalEnclosedCircle"/>
      <w:lvlText w:val="%3"/>
      <w:lvlJc w:val="left"/>
      <w:pPr>
        <w:ind w:left="2738" w:hanging="440"/>
      </w:pPr>
    </w:lvl>
    <w:lvl w:ilvl="3" w:tplc="0409000F" w:tentative="1">
      <w:start w:val="1"/>
      <w:numFmt w:val="decimal"/>
      <w:lvlText w:val="%4."/>
      <w:lvlJc w:val="left"/>
      <w:pPr>
        <w:ind w:left="3178" w:hanging="440"/>
      </w:pPr>
    </w:lvl>
    <w:lvl w:ilvl="4" w:tplc="04090017" w:tentative="1">
      <w:start w:val="1"/>
      <w:numFmt w:val="aiueoFullWidth"/>
      <w:lvlText w:val="(%5)"/>
      <w:lvlJc w:val="left"/>
      <w:pPr>
        <w:ind w:left="3618" w:hanging="440"/>
      </w:pPr>
    </w:lvl>
    <w:lvl w:ilvl="5" w:tplc="04090011" w:tentative="1">
      <w:start w:val="1"/>
      <w:numFmt w:val="decimalEnclosedCircle"/>
      <w:lvlText w:val="%6"/>
      <w:lvlJc w:val="left"/>
      <w:pPr>
        <w:ind w:left="4058" w:hanging="440"/>
      </w:pPr>
    </w:lvl>
    <w:lvl w:ilvl="6" w:tplc="0409000F" w:tentative="1">
      <w:start w:val="1"/>
      <w:numFmt w:val="decimal"/>
      <w:lvlText w:val="%7."/>
      <w:lvlJc w:val="left"/>
      <w:pPr>
        <w:ind w:left="4498" w:hanging="440"/>
      </w:pPr>
    </w:lvl>
    <w:lvl w:ilvl="7" w:tplc="04090017" w:tentative="1">
      <w:start w:val="1"/>
      <w:numFmt w:val="aiueoFullWidth"/>
      <w:lvlText w:val="(%8)"/>
      <w:lvlJc w:val="left"/>
      <w:pPr>
        <w:ind w:left="4938" w:hanging="440"/>
      </w:pPr>
    </w:lvl>
    <w:lvl w:ilvl="8" w:tplc="04090011" w:tentative="1">
      <w:start w:val="1"/>
      <w:numFmt w:val="decimalEnclosedCircle"/>
      <w:lvlText w:val="%9"/>
      <w:lvlJc w:val="left"/>
      <w:pPr>
        <w:ind w:left="5378" w:hanging="440"/>
      </w:pPr>
    </w:lvl>
  </w:abstractNum>
  <w:abstractNum w:abstractNumId="44" w15:restartNumberingAfterBreak="0">
    <w:nsid w:val="528D43EB"/>
    <w:multiLevelType w:val="multilevel"/>
    <w:tmpl w:val="0409001D"/>
    <w:styleLink w:val="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5" w15:restartNumberingAfterBreak="0">
    <w:nsid w:val="54FD3E58"/>
    <w:multiLevelType w:val="hybridMultilevel"/>
    <w:tmpl w:val="E0B07C66"/>
    <w:lvl w:ilvl="0" w:tplc="5696365A">
      <w:start w:val="1"/>
      <w:numFmt w:val="decimal"/>
      <w:lvlText w:val="(%1)"/>
      <w:lvlJc w:val="left"/>
      <w:pPr>
        <w:ind w:left="1858" w:hanging="440"/>
      </w:pPr>
      <w:rPr>
        <w:rFonts w:asciiTheme="minorEastAsia" w:eastAsiaTheme="minorEastAsia" w:hAnsiTheme="minorEastAsia" w:hint="eastAsia"/>
      </w:rPr>
    </w:lvl>
    <w:lvl w:ilvl="1" w:tplc="04090017" w:tentative="1">
      <w:start w:val="1"/>
      <w:numFmt w:val="aiueoFullWidth"/>
      <w:lvlText w:val="(%2)"/>
      <w:lvlJc w:val="left"/>
      <w:pPr>
        <w:ind w:left="2298" w:hanging="440"/>
      </w:pPr>
    </w:lvl>
    <w:lvl w:ilvl="2" w:tplc="04090011" w:tentative="1">
      <w:start w:val="1"/>
      <w:numFmt w:val="decimalEnclosedCircle"/>
      <w:lvlText w:val="%3"/>
      <w:lvlJc w:val="left"/>
      <w:pPr>
        <w:ind w:left="2738" w:hanging="440"/>
      </w:pPr>
    </w:lvl>
    <w:lvl w:ilvl="3" w:tplc="0409000F" w:tentative="1">
      <w:start w:val="1"/>
      <w:numFmt w:val="decimal"/>
      <w:lvlText w:val="%4."/>
      <w:lvlJc w:val="left"/>
      <w:pPr>
        <w:ind w:left="3178" w:hanging="440"/>
      </w:pPr>
    </w:lvl>
    <w:lvl w:ilvl="4" w:tplc="04090017" w:tentative="1">
      <w:start w:val="1"/>
      <w:numFmt w:val="aiueoFullWidth"/>
      <w:lvlText w:val="(%5)"/>
      <w:lvlJc w:val="left"/>
      <w:pPr>
        <w:ind w:left="3618" w:hanging="440"/>
      </w:pPr>
    </w:lvl>
    <w:lvl w:ilvl="5" w:tplc="04090011" w:tentative="1">
      <w:start w:val="1"/>
      <w:numFmt w:val="decimalEnclosedCircle"/>
      <w:lvlText w:val="%6"/>
      <w:lvlJc w:val="left"/>
      <w:pPr>
        <w:ind w:left="4058" w:hanging="440"/>
      </w:pPr>
    </w:lvl>
    <w:lvl w:ilvl="6" w:tplc="0409000F" w:tentative="1">
      <w:start w:val="1"/>
      <w:numFmt w:val="decimal"/>
      <w:lvlText w:val="%7."/>
      <w:lvlJc w:val="left"/>
      <w:pPr>
        <w:ind w:left="4498" w:hanging="440"/>
      </w:pPr>
    </w:lvl>
    <w:lvl w:ilvl="7" w:tplc="04090017" w:tentative="1">
      <w:start w:val="1"/>
      <w:numFmt w:val="aiueoFullWidth"/>
      <w:lvlText w:val="(%8)"/>
      <w:lvlJc w:val="left"/>
      <w:pPr>
        <w:ind w:left="4938" w:hanging="440"/>
      </w:pPr>
    </w:lvl>
    <w:lvl w:ilvl="8" w:tplc="04090011" w:tentative="1">
      <w:start w:val="1"/>
      <w:numFmt w:val="decimalEnclosedCircle"/>
      <w:lvlText w:val="%9"/>
      <w:lvlJc w:val="left"/>
      <w:pPr>
        <w:ind w:left="5378" w:hanging="440"/>
      </w:pPr>
    </w:lvl>
  </w:abstractNum>
  <w:abstractNum w:abstractNumId="46" w15:restartNumberingAfterBreak="0">
    <w:nsid w:val="5A8C78C7"/>
    <w:multiLevelType w:val="multilevel"/>
    <w:tmpl w:val="DE528EC0"/>
    <w:styleLink w:val="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none"/>
      <w:lvlText w:val="3.3.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5B7E4376"/>
    <w:multiLevelType w:val="hybridMultilevel"/>
    <w:tmpl w:val="C4DCD7D4"/>
    <w:lvl w:ilvl="0" w:tplc="5696365A">
      <w:start w:val="1"/>
      <w:numFmt w:val="decimal"/>
      <w:lvlText w:val="(%1)"/>
      <w:lvlJc w:val="left"/>
      <w:pPr>
        <w:ind w:left="1872" w:hanging="440"/>
      </w:pPr>
      <w:rPr>
        <w:rFonts w:asciiTheme="minorEastAsia" w:eastAsiaTheme="minorEastAsia" w:hAnsiTheme="minorEastAsia" w:hint="eastAsia"/>
      </w:rPr>
    </w:lvl>
    <w:lvl w:ilvl="1" w:tplc="04090017" w:tentative="1">
      <w:start w:val="1"/>
      <w:numFmt w:val="aiueoFullWidth"/>
      <w:lvlText w:val="(%2)"/>
      <w:lvlJc w:val="left"/>
      <w:pPr>
        <w:ind w:left="2312" w:hanging="440"/>
      </w:pPr>
    </w:lvl>
    <w:lvl w:ilvl="2" w:tplc="04090011" w:tentative="1">
      <w:start w:val="1"/>
      <w:numFmt w:val="decimalEnclosedCircle"/>
      <w:lvlText w:val="%3"/>
      <w:lvlJc w:val="left"/>
      <w:pPr>
        <w:ind w:left="2752" w:hanging="440"/>
      </w:pPr>
    </w:lvl>
    <w:lvl w:ilvl="3" w:tplc="0409000F" w:tentative="1">
      <w:start w:val="1"/>
      <w:numFmt w:val="decimal"/>
      <w:lvlText w:val="%4."/>
      <w:lvlJc w:val="left"/>
      <w:pPr>
        <w:ind w:left="3192" w:hanging="440"/>
      </w:pPr>
    </w:lvl>
    <w:lvl w:ilvl="4" w:tplc="04090017" w:tentative="1">
      <w:start w:val="1"/>
      <w:numFmt w:val="aiueoFullWidth"/>
      <w:lvlText w:val="(%5)"/>
      <w:lvlJc w:val="left"/>
      <w:pPr>
        <w:ind w:left="3632" w:hanging="440"/>
      </w:pPr>
    </w:lvl>
    <w:lvl w:ilvl="5" w:tplc="04090011" w:tentative="1">
      <w:start w:val="1"/>
      <w:numFmt w:val="decimalEnclosedCircle"/>
      <w:lvlText w:val="%6"/>
      <w:lvlJc w:val="left"/>
      <w:pPr>
        <w:ind w:left="4072" w:hanging="440"/>
      </w:pPr>
    </w:lvl>
    <w:lvl w:ilvl="6" w:tplc="0409000F" w:tentative="1">
      <w:start w:val="1"/>
      <w:numFmt w:val="decimal"/>
      <w:lvlText w:val="%7."/>
      <w:lvlJc w:val="left"/>
      <w:pPr>
        <w:ind w:left="4512" w:hanging="440"/>
      </w:pPr>
    </w:lvl>
    <w:lvl w:ilvl="7" w:tplc="04090017" w:tentative="1">
      <w:start w:val="1"/>
      <w:numFmt w:val="aiueoFullWidth"/>
      <w:lvlText w:val="(%8)"/>
      <w:lvlJc w:val="left"/>
      <w:pPr>
        <w:ind w:left="4952" w:hanging="440"/>
      </w:pPr>
    </w:lvl>
    <w:lvl w:ilvl="8" w:tplc="04090011" w:tentative="1">
      <w:start w:val="1"/>
      <w:numFmt w:val="decimalEnclosedCircle"/>
      <w:lvlText w:val="%9"/>
      <w:lvlJc w:val="left"/>
      <w:pPr>
        <w:ind w:left="5392" w:hanging="440"/>
      </w:pPr>
    </w:lvl>
  </w:abstractNum>
  <w:abstractNum w:abstractNumId="48" w15:restartNumberingAfterBreak="0">
    <w:nsid w:val="5D555369"/>
    <w:multiLevelType w:val="hybridMultilevel"/>
    <w:tmpl w:val="E4CAACD0"/>
    <w:lvl w:ilvl="0" w:tplc="FFFFFFFF">
      <w:start w:val="1"/>
      <w:numFmt w:val="decimal"/>
      <w:lvlText w:val="(%1)"/>
      <w:lvlJc w:val="left"/>
      <w:pPr>
        <w:ind w:left="185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9" w15:restartNumberingAfterBreak="0">
    <w:nsid w:val="5ED67E9E"/>
    <w:multiLevelType w:val="hybridMultilevel"/>
    <w:tmpl w:val="9FFAE0E4"/>
    <w:lvl w:ilvl="0" w:tplc="5696365A">
      <w:start w:val="1"/>
      <w:numFmt w:val="decimal"/>
      <w:lvlText w:val="(%1)"/>
      <w:lvlJc w:val="left"/>
      <w:pPr>
        <w:ind w:left="1857" w:hanging="440"/>
      </w:pPr>
      <w:rPr>
        <w:rFonts w:asciiTheme="minorEastAsia" w:eastAsiaTheme="minorEastAsia" w:hAnsiTheme="minorEastAsia" w:hint="eastAsia"/>
      </w:rPr>
    </w:lvl>
    <w:lvl w:ilvl="1" w:tplc="04090017" w:tentative="1">
      <w:start w:val="1"/>
      <w:numFmt w:val="aiueoFullWidth"/>
      <w:lvlText w:val="(%2)"/>
      <w:lvlJc w:val="left"/>
      <w:pPr>
        <w:ind w:left="2297" w:hanging="440"/>
      </w:pPr>
    </w:lvl>
    <w:lvl w:ilvl="2" w:tplc="04090011" w:tentative="1">
      <w:start w:val="1"/>
      <w:numFmt w:val="decimalEnclosedCircle"/>
      <w:lvlText w:val="%3"/>
      <w:lvlJc w:val="left"/>
      <w:pPr>
        <w:ind w:left="2737" w:hanging="440"/>
      </w:pPr>
    </w:lvl>
    <w:lvl w:ilvl="3" w:tplc="0409000F" w:tentative="1">
      <w:start w:val="1"/>
      <w:numFmt w:val="decimal"/>
      <w:lvlText w:val="%4."/>
      <w:lvlJc w:val="left"/>
      <w:pPr>
        <w:ind w:left="3177" w:hanging="440"/>
      </w:pPr>
    </w:lvl>
    <w:lvl w:ilvl="4" w:tplc="04090017" w:tentative="1">
      <w:start w:val="1"/>
      <w:numFmt w:val="aiueoFullWidth"/>
      <w:lvlText w:val="(%5)"/>
      <w:lvlJc w:val="left"/>
      <w:pPr>
        <w:ind w:left="3617" w:hanging="440"/>
      </w:pPr>
    </w:lvl>
    <w:lvl w:ilvl="5" w:tplc="04090011" w:tentative="1">
      <w:start w:val="1"/>
      <w:numFmt w:val="decimalEnclosedCircle"/>
      <w:lvlText w:val="%6"/>
      <w:lvlJc w:val="left"/>
      <w:pPr>
        <w:ind w:left="4057" w:hanging="440"/>
      </w:pPr>
    </w:lvl>
    <w:lvl w:ilvl="6" w:tplc="0409000F" w:tentative="1">
      <w:start w:val="1"/>
      <w:numFmt w:val="decimal"/>
      <w:lvlText w:val="%7."/>
      <w:lvlJc w:val="left"/>
      <w:pPr>
        <w:ind w:left="4497" w:hanging="440"/>
      </w:pPr>
    </w:lvl>
    <w:lvl w:ilvl="7" w:tplc="04090017" w:tentative="1">
      <w:start w:val="1"/>
      <w:numFmt w:val="aiueoFullWidth"/>
      <w:lvlText w:val="(%8)"/>
      <w:lvlJc w:val="left"/>
      <w:pPr>
        <w:ind w:left="4937" w:hanging="440"/>
      </w:pPr>
    </w:lvl>
    <w:lvl w:ilvl="8" w:tplc="04090011" w:tentative="1">
      <w:start w:val="1"/>
      <w:numFmt w:val="decimalEnclosedCircle"/>
      <w:lvlText w:val="%9"/>
      <w:lvlJc w:val="left"/>
      <w:pPr>
        <w:ind w:left="5377" w:hanging="440"/>
      </w:pPr>
    </w:lvl>
  </w:abstractNum>
  <w:abstractNum w:abstractNumId="50" w15:restartNumberingAfterBreak="0">
    <w:nsid w:val="62564017"/>
    <w:multiLevelType w:val="hybridMultilevel"/>
    <w:tmpl w:val="01324A5E"/>
    <w:lvl w:ilvl="0" w:tplc="04090001">
      <w:start w:val="1"/>
      <w:numFmt w:val="bullet"/>
      <w:lvlText w:val=""/>
      <w:lvlJc w:val="left"/>
      <w:pPr>
        <w:ind w:left="2200" w:hanging="440"/>
      </w:pPr>
      <w:rPr>
        <w:rFonts w:ascii="Wingdings" w:hAnsi="Wingdings" w:hint="default"/>
      </w:rPr>
    </w:lvl>
    <w:lvl w:ilvl="1" w:tplc="0409000B" w:tentative="1">
      <w:start w:val="1"/>
      <w:numFmt w:val="bullet"/>
      <w:lvlText w:val=""/>
      <w:lvlJc w:val="left"/>
      <w:pPr>
        <w:ind w:left="2640" w:hanging="440"/>
      </w:pPr>
      <w:rPr>
        <w:rFonts w:ascii="Wingdings" w:hAnsi="Wingdings" w:hint="default"/>
      </w:rPr>
    </w:lvl>
    <w:lvl w:ilvl="2" w:tplc="0409000D" w:tentative="1">
      <w:start w:val="1"/>
      <w:numFmt w:val="bullet"/>
      <w:lvlText w:val=""/>
      <w:lvlJc w:val="left"/>
      <w:pPr>
        <w:ind w:left="3080" w:hanging="440"/>
      </w:pPr>
      <w:rPr>
        <w:rFonts w:ascii="Wingdings" w:hAnsi="Wingdings" w:hint="default"/>
      </w:rPr>
    </w:lvl>
    <w:lvl w:ilvl="3" w:tplc="04090001" w:tentative="1">
      <w:start w:val="1"/>
      <w:numFmt w:val="bullet"/>
      <w:lvlText w:val=""/>
      <w:lvlJc w:val="left"/>
      <w:pPr>
        <w:ind w:left="3520" w:hanging="440"/>
      </w:pPr>
      <w:rPr>
        <w:rFonts w:ascii="Wingdings" w:hAnsi="Wingdings" w:hint="default"/>
      </w:rPr>
    </w:lvl>
    <w:lvl w:ilvl="4" w:tplc="0409000B" w:tentative="1">
      <w:start w:val="1"/>
      <w:numFmt w:val="bullet"/>
      <w:lvlText w:val=""/>
      <w:lvlJc w:val="left"/>
      <w:pPr>
        <w:ind w:left="3960" w:hanging="440"/>
      </w:pPr>
      <w:rPr>
        <w:rFonts w:ascii="Wingdings" w:hAnsi="Wingdings" w:hint="default"/>
      </w:rPr>
    </w:lvl>
    <w:lvl w:ilvl="5" w:tplc="0409000D" w:tentative="1">
      <w:start w:val="1"/>
      <w:numFmt w:val="bullet"/>
      <w:lvlText w:val=""/>
      <w:lvlJc w:val="left"/>
      <w:pPr>
        <w:ind w:left="4400" w:hanging="440"/>
      </w:pPr>
      <w:rPr>
        <w:rFonts w:ascii="Wingdings" w:hAnsi="Wingdings" w:hint="default"/>
      </w:rPr>
    </w:lvl>
    <w:lvl w:ilvl="6" w:tplc="04090001" w:tentative="1">
      <w:start w:val="1"/>
      <w:numFmt w:val="bullet"/>
      <w:lvlText w:val=""/>
      <w:lvlJc w:val="left"/>
      <w:pPr>
        <w:ind w:left="4840" w:hanging="440"/>
      </w:pPr>
      <w:rPr>
        <w:rFonts w:ascii="Wingdings" w:hAnsi="Wingdings" w:hint="default"/>
      </w:rPr>
    </w:lvl>
    <w:lvl w:ilvl="7" w:tplc="0409000B" w:tentative="1">
      <w:start w:val="1"/>
      <w:numFmt w:val="bullet"/>
      <w:lvlText w:val=""/>
      <w:lvlJc w:val="left"/>
      <w:pPr>
        <w:ind w:left="5280" w:hanging="440"/>
      </w:pPr>
      <w:rPr>
        <w:rFonts w:ascii="Wingdings" w:hAnsi="Wingdings" w:hint="default"/>
      </w:rPr>
    </w:lvl>
    <w:lvl w:ilvl="8" w:tplc="0409000D" w:tentative="1">
      <w:start w:val="1"/>
      <w:numFmt w:val="bullet"/>
      <w:lvlText w:val=""/>
      <w:lvlJc w:val="left"/>
      <w:pPr>
        <w:ind w:left="5720" w:hanging="440"/>
      </w:pPr>
      <w:rPr>
        <w:rFonts w:ascii="Wingdings" w:hAnsi="Wingdings" w:hint="default"/>
      </w:rPr>
    </w:lvl>
  </w:abstractNum>
  <w:abstractNum w:abstractNumId="51" w15:restartNumberingAfterBreak="0">
    <w:nsid w:val="68555025"/>
    <w:multiLevelType w:val="multilevel"/>
    <w:tmpl w:val="0409001D"/>
    <w:styleLink w:val="6"/>
    <w:lvl w:ilvl="0">
      <w:start w:val="3"/>
      <w:numFmt w:val="decimalFullWidth"/>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2" w15:restartNumberingAfterBreak="0">
    <w:nsid w:val="6D05305E"/>
    <w:multiLevelType w:val="hybridMultilevel"/>
    <w:tmpl w:val="476422F2"/>
    <w:lvl w:ilvl="0" w:tplc="00000002">
      <w:start w:val="1"/>
      <w:numFmt w:val="decimal"/>
      <w:lvlText w:val="(%1)"/>
      <w:lvlJc w:val="left"/>
      <w:pPr>
        <w:ind w:left="2000" w:hanging="440"/>
      </w:pPr>
    </w:lvl>
    <w:lvl w:ilvl="1" w:tplc="04090017" w:tentative="1">
      <w:start w:val="1"/>
      <w:numFmt w:val="aiueoFullWidth"/>
      <w:lvlText w:val="(%2)"/>
      <w:lvlJc w:val="left"/>
      <w:pPr>
        <w:ind w:left="2298" w:hanging="440"/>
      </w:pPr>
    </w:lvl>
    <w:lvl w:ilvl="2" w:tplc="04090011" w:tentative="1">
      <w:start w:val="1"/>
      <w:numFmt w:val="decimalEnclosedCircle"/>
      <w:lvlText w:val="%3"/>
      <w:lvlJc w:val="left"/>
      <w:pPr>
        <w:ind w:left="2738" w:hanging="440"/>
      </w:pPr>
    </w:lvl>
    <w:lvl w:ilvl="3" w:tplc="0409000F" w:tentative="1">
      <w:start w:val="1"/>
      <w:numFmt w:val="decimal"/>
      <w:lvlText w:val="%4."/>
      <w:lvlJc w:val="left"/>
      <w:pPr>
        <w:ind w:left="3178" w:hanging="440"/>
      </w:pPr>
    </w:lvl>
    <w:lvl w:ilvl="4" w:tplc="04090017" w:tentative="1">
      <w:start w:val="1"/>
      <w:numFmt w:val="aiueoFullWidth"/>
      <w:lvlText w:val="(%5)"/>
      <w:lvlJc w:val="left"/>
      <w:pPr>
        <w:ind w:left="3618" w:hanging="440"/>
      </w:pPr>
    </w:lvl>
    <w:lvl w:ilvl="5" w:tplc="04090011" w:tentative="1">
      <w:start w:val="1"/>
      <w:numFmt w:val="decimalEnclosedCircle"/>
      <w:lvlText w:val="%6"/>
      <w:lvlJc w:val="left"/>
      <w:pPr>
        <w:ind w:left="4058" w:hanging="440"/>
      </w:pPr>
    </w:lvl>
    <w:lvl w:ilvl="6" w:tplc="0409000F" w:tentative="1">
      <w:start w:val="1"/>
      <w:numFmt w:val="decimal"/>
      <w:lvlText w:val="%7."/>
      <w:lvlJc w:val="left"/>
      <w:pPr>
        <w:ind w:left="4498" w:hanging="440"/>
      </w:pPr>
    </w:lvl>
    <w:lvl w:ilvl="7" w:tplc="04090017" w:tentative="1">
      <w:start w:val="1"/>
      <w:numFmt w:val="aiueoFullWidth"/>
      <w:lvlText w:val="(%8)"/>
      <w:lvlJc w:val="left"/>
      <w:pPr>
        <w:ind w:left="4938" w:hanging="440"/>
      </w:pPr>
    </w:lvl>
    <w:lvl w:ilvl="8" w:tplc="04090011" w:tentative="1">
      <w:start w:val="1"/>
      <w:numFmt w:val="decimalEnclosedCircle"/>
      <w:lvlText w:val="%9"/>
      <w:lvlJc w:val="left"/>
      <w:pPr>
        <w:ind w:left="5378" w:hanging="440"/>
      </w:pPr>
    </w:lvl>
  </w:abstractNum>
  <w:abstractNum w:abstractNumId="53" w15:restartNumberingAfterBreak="0">
    <w:nsid w:val="6D1A5459"/>
    <w:multiLevelType w:val="hybridMultilevel"/>
    <w:tmpl w:val="D660BE8E"/>
    <w:lvl w:ilvl="0" w:tplc="BF9AF1A2">
      <w:start w:val="1"/>
      <w:numFmt w:val="decimal"/>
      <w:lvlText w:val="(%1)"/>
      <w:lvlJc w:val="left"/>
      <w:pPr>
        <w:ind w:left="1858"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4" w15:restartNumberingAfterBreak="0">
    <w:nsid w:val="6E0D3EF3"/>
    <w:multiLevelType w:val="multilevel"/>
    <w:tmpl w:val="C82011C0"/>
    <w:styleLink w:val="16"/>
    <w:lvl w:ilvl="0">
      <w:start w:val="1"/>
      <w:numFmt w:val="decimal"/>
      <w:lvlText w:val="6.1.%1"/>
      <w:lvlJc w:val="left"/>
      <w:pPr>
        <w:ind w:left="1432" w:hanging="440"/>
      </w:pPr>
      <w:rPr>
        <w:rFonts w:hint="eastAsia"/>
      </w:rPr>
    </w:lvl>
    <w:lvl w:ilvl="1">
      <w:start w:val="1"/>
      <w:numFmt w:val="aiueoFullWidth"/>
      <w:lvlText w:val="(%2)"/>
      <w:lvlJc w:val="left"/>
      <w:pPr>
        <w:ind w:left="1872" w:hanging="440"/>
      </w:pPr>
      <w:rPr>
        <w:rFonts w:hint="eastAsia"/>
      </w:rPr>
    </w:lvl>
    <w:lvl w:ilvl="2">
      <w:start w:val="1"/>
      <w:numFmt w:val="decimalEnclosedCircle"/>
      <w:lvlText w:val="%3"/>
      <w:lvlJc w:val="left"/>
      <w:pPr>
        <w:ind w:left="2312" w:hanging="440"/>
      </w:pPr>
      <w:rPr>
        <w:rFonts w:hint="eastAsia"/>
      </w:rPr>
    </w:lvl>
    <w:lvl w:ilvl="3">
      <w:start w:val="1"/>
      <w:numFmt w:val="decimal"/>
      <w:lvlText w:val="%4."/>
      <w:lvlJc w:val="left"/>
      <w:pPr>
        <w:ind w:left="2752" w:hanging="440"/>
      </w:pPr>
      <w:rPr>
        <w:rFonts w:hint="eastAsia"/>
      </w:rPr>
    </w:lvl>
    <w:lvl w:ilvl="4">
      <w:start w:val="1"/>
      <w:numFmt w:val="aiueoFullWidth"/>
      <w:lvlText w:val="(%5)"/>
      <w:lvlJc w:val="left"/>
      <w:pPr>
        <w:ind w:left="3192" w:hanging="440"/>
      </w:pPr>
      <w:rPr>
        <w:rFonts w:hint="eastAsia"/>
      </w:rPr>
    </w:lvl>
    <w:lvl w:ilvl="5">
      <w:start w:val="1"/>
      <w:numFmt w:val="decimalEnclosedCircle"/>
      <w:lvlText w:val="%6"/>
      <w:lvlJc w:val="left"/>
      <w:pPr>
        <w:ind w:left="3632" w:hanging="440"/>
      </w:pPr>
      <w:rPr>
        <w:rFonts w:hint="eastAsia"/>
      </w:rPr>
    </w:lvl>
    <w:lvl w:ilvl="6">
      <w:start w:val="1"/>
      <w:numFmt w:val="decimal"/>
      <w:lvlText w:val="%7."/>
      <w:lvlJc w:val="left"/>
      <w:pPr>
        <w:ind w:left="4072" w:hanging="440"/>
      </w:pPr>
      <w:rPr>
        <w:rFonts w:hint="eastAsia"/>
      </w:rPr>
    </w:lvl>
    <w:lvl w:ilvl="7">
      <w:start w:val="1"/>
      <w:numFmt w:val="aiueoFullWidth"/>
      <w:lvlText w:val="(%8)"/>
      <w:lvlJc w:val="left"/>
      <w:pPr>
        <w:ind w:left="4512" w:hanging="440"/>
      </w:pPr>
      <w:rPr>
        <w:rFonts w:hint="eastAsia"/>
      </w:rPr>
    </w:lvl>
    <w:lvl w:ilvl="8">
      <w:start w:val="1"/>
      <w:numFmt w:val="decimalEnclosedCircle"/>
      <w:lvlText w:val="%9"/>
      <w:lvlJc w:val="left"/>
      <w:pPr>
        <w:ind w:left="4952" w:hanging="440"/>
      </w:pPr>
      <w:rPr>
        <w:rFonts w:hint="eastAsia"/>
      </w:rPr>
    </w:lvl>
  </w:abstractNum>
  <w:abstractNum w:abstractNumId="55" w15:restartNumberingAfterBreak="0">
    <w:nsid w:val="6EB55FF2"/>
    <w:multiLevelType w:val="multilevel"/>
    <w:tmpl w:val="29F27EE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4.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15:restartNumberingAfterBreak="0">
    <w:nsid w:val="6FA846A0"/>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7" w15:restartNumberingAfterBreak="0">
    <w:nsid w:val="6FF4452E"/>
    <w:multiLevelType w:val="multilevel"/>
    <w:tmpl w:val="A414FB9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15:restartNumberingAfterBreak="0">
    <w:nsid w:val="775B3C73"/>
    <w:multiLevelType w:val="hybridMultilevel"/>
    <w:tmpl w:val="A1E8D5BC"/>
    <w:lvl w:ilvl="0" w:tplc="5696365A">
      <w:start w:val="1"/>
      <w:numFmt w:val="decimal"/>
      <w:lvlText w:val="(%1)"/>
      <w:lvlJc w:val="left"/>
      <w:pPr>
        <w:ind w:left="1858" w:hanging="440"/>
      </w:pPr>
      <w:rPr>
        <w:rFonts w:asciiTheme="minorEastAsia" w:eastAsiaTheme="minorEastAsia" w:hAnsiTheme="minorEastAsia" w:hint="eastAsia"/>
      </w:rPr>
    </w:lvl>
    <w:lvl w:ilvl="1" w:tplc="04090017" w:tentative="1">
      <w:start w:val="1"/>
      <w:numFmt w:val="aiueoFullWidth"/>
      <w:lvlText w:val="(%2)"/>
      <w:lvlJc w:val="left"/>
      <w:pPr>
        <w:ind w:left="2298" w:hanging="440"/>
      </w:pPr>
    </w:lvl>
    <w:lvl w:ilvl="2" w:tplc="04090011" w:tentative="1">
      <w:start w:val="1"/>
      <w:numFmt w:val="decimalEnclosedCircle"/>
      <w:lvlText w:val="%3"/>
      <w:lvlJc w:val="left"/>
      <w:pPr>
        <w:ind w:left="2738" w:hanging="440"/>
      </w:pPr>
    </w:lvl>
    <w:lvl w:ilvl="3" w:tplc="0409000F" w:tentative="1">
      <w:start w:val="1"/>
      <w:numFmt w:val="decimal"/>
      <w:lvlText w:val="%4."/>
      <w:lvlJc w:val="left"/>
      <w:pPr>
        <w:ind w:left="3178" w:hanging="440"/>
      </w:pPr>
    </w:lvl>
    <w:lvl w:ilvl="4" w:tplc="04090017" w:tentative="1">
      <w:start w:val="1"/>
      <w:numFmt w:val="aiueoFullWidth"/>
      <w:lvlText w:val="(%5)"/>
      <w:lvlJc w:val="left"/>
      <w:pPr>
        <w:ind w:left="3618" w:hanging="440"/>
      </w:pPr>
    </w:lvl>
    <w:lvl w:ilvl="5" w:tplc="04090011" w:tentative="1">
      <w:start w:val="1"/>
      <w:numFmt w:val="decimalEnclosedCircle"/>
      <w:lvlText w:val="%6"/>
      <w:lvlJc w:val="left"/>
      <w:pPr>
        <w:ind w:left="4058" w:hanging="440"/>
      </w:pPr>
    </w:lvl>
    <w:lvl w:ilvl="6" w:tplc="0409000F" w:tentative="1">
      <w:start w:val="1"/>
      <w:numFmt w:val="decimal"/>
      <w:lvlText w:val="%7."/>
      <w:lvlJc w:val="left"/>
      <w:pPr>
        <w:ind w:left="4498" w:hanging="440"/>
      </w:pPr>
    </w:lvl>
    <w:lvl w:ilvl="7" w:tplc="04090017" w:tentative="1">
      <w:start w:val="1"/>
      <w:numFmt w:val="aiueoFullWidth"/>
      <w:lvlText w:val="(%8)"/>
      <w:lvlJc w:val="left"/>
      <w:pPr>
        <w:ind w:left="4938" w:hanging="440"/>
      </w:pPr>
    </w:lvl>
    <w:lvl w:ilvl="8" w:tplc="04090011" w:tentative="1">
      <w:start w:val="1"/>
      <w:numFmt w:val="decimalEnclosedCircle"/>
      <w:lvlText w:val="%9"/>
      <w:lvlJc w:val="left"/>
      <w:pPr>
        <w:ind w:left="5378" w:hanging="440"/>
      </w:pPr>
    </w:lvl>
  </w:abstractNum>
  <w:abstractNum w:abstractNumId="59" w15:restartNumberingAfterBreak="0">
    <w:nsid w:val="786A4361"/>
    <w:multiLevelType w:val="hybridMultilevel"/>
    <w:tmpl w:val="6A9EC1C8"/>
    <w:lvl w:ilvl="0" w:tplc="8BF4706C">
      <w:start w:val="1"/>
      <w:numFmt w:val="decimal"/>
      <w:lvlText w:val="%1."/>
      <w:lvlJc w:val="left"/>
      <w:pPr>
        <w:ind w:left="1432" w:hanging="440"/>
      </w:pPr>
      <w:rPr>
        <w:rFonts w:hint="eastAsia"/>
      </w:rPr>
    </w:lvl>
    <w:lvl w:ilvl="1" w:tplc="04090017" w:tentative="1">
      <w:start w:val="1"/>
      <w:numFmt w:val="aiueoFullWidth"/>
      <w:lvlText w:val="(%2)"/>
      <w:lvlJc w:val="left"/>
      <w:pPr>
        <w:ind w:left="1872" w:hanging="440"/>
      </w:pPr>
    </w:lvl>
    <w:lvl w:ilvl="2" w:tplc="04090011" w:tentative="1">
      <w:start w:val="1"/>
      <w:numFmt w:val="decimalEnclosedCircle"/>
      <w:lvlText w:val="%3"/>
      <w:lvlJc w:val="left"/>
      <w:pPr>
        <w:ind w:left="2312" w:hanging="440"/>
      </w:pPr>
    </w:lvl>
    <w:lvl w:ilvl="3" w:tplc="0409000F" w:tentative="1">
      <w:start w:val="1"/>
      <w:numFmt w:val="decimal"/>
      <w:lvlText w:val="%4."/>
      <w:lvlJc w:val="left"/>
      <w:pPr>
        <w:ind w:left="2752" w:hanging="440"/>
      </w:pPr>
    </w:lvl>
    <w:lvl w:ilvl="4" w:tplc="04090017" w:tentative="1">
      <w:start w:val="1"/>
      <w:numFmt w:val="aiueoFullWidth"/>
      <w:lvlText w:val="(%5)"/>
      <w:lvlJc w:val="left"/>
      <w:pPr>
        <w:ind w:left="3192" w:hanging="440"/>
      </w:pPr>
    </w:lvl>
    <w:lvl w:ilvl="5" w:tplc="04090011" w:tentative="1">
      <w:start w:val="1"/>
      <w:numFmt w:val="decimalEnclosedCircle"/>
      <w:lvlText w:val="%6"/>
      <w:lvlJc w:val="left"/>
      <w:pPr>
        <w:ind w:left="3632" w:hanging="440"/>
      </w:pPr>
    </w:lvl>
    <w:lvl w:ilvl="6" w:tplc="0409000F" w:tentative="1">
      <w:start w:val="1"/>
      <w:numFmt w:val="decimal"/>
      <w:lvlText w:val="%7."/>
      <w:lvlJc w:val="left"/>
      <w:pPr>
        <w:ind w:left="4072" w:hanging="440"/>
      </w:pPr>
    </w:lvl>
    <w:lvl w:ilvl="7" w:tplc="04090017" w:tentative="1">
      <w:start w:val="1"/>
      <w:numFmt w:val="aiueoFullWidth"/>
      <w:lvlText w:val="(%8)"/>
      <w:lvlJc w:val="left"/>
      <w:pPr>
        <w:ind w:left="4512" w:hanging="440"/>
      </w:pPr>
    </w:lvl>
    <w:lvl w:ilvl="8" w:tplc="04090011" w:tentative="1">
      <w:start w:val="1"/>
      <w:numFmt w:val="decimalEnclosedCircle"/>
      <w:lvlText w:val="%9"/>
      <w:lvlJc w:val="left"/>
      <w:pPr>
        <w:ind w:left="4952" w:hanging="440"/>
      </w:pPr>
    </w:lvl>
  </w:abstractNum>
  <w:abstractNum w:abstractNumId="60" w15:restartNumberingAfterBreak="0">
    <w:nsid w:val="78FE08F4"/>
    <w:multiLevelType w:val="hybridMultilevel"/>
    <w:tmpl w:val="3602540A"/>
    <w:lvl w:ilvl="0" w:tplc="B9F8F684">
      <w:start w:val="1"/>
      <w:numFmt w:val="decimal"/>
      <w:lvlText w:val="(%1)"/>
      <w:lvlJc w:val="left"/>
      <w:pPr>
        <w:ind w:left="1858" w:hanging="440"/>
      </w:pPr>
      <w:rPr>
        <w:rFonts w:hint="eastAsia"/>
      </w:rPr>
    </w:lvl>
    <w:lvl w:ilvl="1" w:tplc="04090017" w:tentative="1">
      <w:start w:val="1"/>
      <w:numFmt w:val="aiueoFullWidth"/>
      <w:lvlText w:val="(%2)"/>
      <w:lvlJc w:val="left"/>
      <w:pPr>
        <w:ind w:left="738" w:hanging="440"/>
      </w:pPr>
    </w:lvl>
    <w:lvl w:ilvl="2" w:tplc="04090011" w:tentative="1">
      <w:start w:val="1"/>
      <w:numFmt w:val="decimalEnclosedCircle"/>
      <w:lvlText w:val="%3"/>
      <w:lvlJc w:val="left"/>
      <w:pPr>
        <w:ind w:left="1178" w:hanging="440"/>
      </w:pPr>
    </w:lvl>
    <w:lvl w:ilvl="3" w:tplc="0409000F" w:tentative="1">
      <w:start w:val="1"/>
      <w:numFmt w:val="decimal"/>
      <w:lvlText w:val="%4."/>
      <w:lvlJc w:val="left"/>
      <w:pPr>
        <w:ind w:left="1618" w:hanging="440"/>
      </w:pPr>
    </w:lvl>
    <w:lvl w:ilvl="4" w:tplc="04090017" w:tentative="1">
      <w:start w:val="1"/>
      <w:numFmt w:val="aiueoFullWidth"/>
      <w:lvlText w:val="(%5)"/>
      <w:lvlJc w:val="left"/>
      <w:pPr>
        <w:ind w:left="2058" w:hanging="440"/>
      </w:pPr>
    </w:lvl>
    <w:lvl w:ilvl="5" w:tplc="04090011" w:tentative="1">
      <w:start w:val="1"/>
      <w:numFmt w:val="decimalEnclosedCircle"/>
      <w:lvlText w:val="%6"/>
      <w:lvlJc w:val="left"/>
      <w:pPr>
        <w:ind w:left="2498" w:hanging="440"/>
      </w:pPr>
    </w:lvl>
    <w:lvl w:ilvl="6" w:tplc="0409000F" w:tentative="1">
      <w:start w:val="1"/>
      <w:numFmt w:val="decimal"/>
      <w:lvlText w:val="%7."/>
      <w:lvlJc w:val="left"/>
      <w:pPr>
        <w:ind w:left="2938" w:hanging="440"/>
      </w:pPr>
    </w:lvl>
    <w:lvl w:ilvl="7" w:tplc="04090017" w:tentative="1">
      <w:start w:val="1"/>
      <w:numFmt w:val="aiueoFullWidth"/>
      <w:lvlText w:val="(%8)"/>
      <w:lvlJc w:val="left"/>
      <w:pPr>
        <w:ind w:left="3378" w:hanging="440"/>
      </w:pPr>
    </w:lvl>
    <w:lvl w:ilvl="8" w:tplc="04090011" w:tentative="1">
      <w:start w:val="1"/>
      <w:numFmt w:val="decimalEnclosedCircle"/>
      <w:lvlText w:val="%9"/>
      <w:lvlJc w:val="left"/>
      <w:pPr>
        <w:ind w:left="3818" w:hanging="440"/>
      </w:pPr>
    </w:lvl>
  </w:abstractNum>
  <w:abstractNum w:abstractNumId="61" w15:restartNumberingAfterBreak="0">
    <w:nsid w:val="79DC3E8F"/>
    <w:multiLevelType w:val="hybridMultilevel"/>
    <w:tmpl w:val="D74E464A"/>
    <w:lvl w:ilvl="0" w:tplc="5696365A">
      <w:start w:val="1"/>
      <w:numFmt w:val="decimal"/>
      <w:lvlText w:val="(%1)"/>
      <w:lvlJc w:val="left"/>
      <w:pPr>
        <w:ind w:left="1858" w:hanging="440"/>
      </w:pPr>
      <w:rPr>
        <w:rFonts w:asciiTheme="minorEastAsia" w:eastAsiaTheme="minorEastAsia" w:hAnsiTheme="minorEastAsia"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2" w15:restartNumberingAfterBreak="0">
    <w:nsid w:val="7B4015DE"/>
    <w:multiLevelType w:val="hybridMultilevel"/>
    <w:tmpl w:val="4DB222F2"/>
    <w:lvl w:ilvl="0" w:tplc="5696365A">
      <w:start w:val="1"/>
      <w:numFmt w:val="decimal"/>
      <w:lvlText w:val="(%1)"/>
      <w:lvlJc w:val="left"/>
      <w:pPr>
        <w:ind w:left="1940" w:hanging="440"/>
      </w:pPr>
      <w:rPr>
        <w:rFonts w:asciiTheme="minorEastAsia" w:eastAsiaTheme="minorEastAsia" w:hAnsiTheme="minorEastAsia" w:hint="eastAsia"/>
      </w:rPr>
    </w:lvl>
    <w:lvl w:ilvl="1" w:tplc="04090017" w:tentative="1">
      <w:start w:val="1"/>
      <w:numFmt w:val="aiueoFullWidth"/>
      <w:lvlText w:val="(%2)"/>
      <w:lvlJc w:val="left"/>
      <w:pPr>
        <w:ind w:left="2380" w:hanging="440"/>
      </w:pPr>
    </w:lvl>
    <w:lvl w:ilvl="2" w:tplc="04090011" w:tentative="1">
      <w:start w:val="1"/>
      <w:numFmt w:val="decimalEnclosedCircle"/>
      <w:lvlText w:val="%3"/>
      <w:lvlJc w:val="left"/>
      <w:pPr>
        <w:ind w:left="2820" w:hanging="440"/>
      </w:pPr>
    </w:lvl>
    <w:lvl w:ilvl="3" w:tplc="0409000F" w:tentative="1">
      <w:start w:val="1"/>
      <w:numFmt w:val="decimal"/>
      <w:lvlText w:val="%4."/>
      <w:lvlJc w:val="left"/>
      <w:pPr>
        <w:ind w:left="3260" w:hanging="440"/>
      </w:pPr>
    </w:lvl>
    <w:lvl w:ilvl="4" w:tplc="04090017" w:tentative="1">
      <w:start w:val="1"/>
      <w:numFmt w:val="aiueoFullWidth"/>
      <w:lvlText w:val="(%5)"/>
      <w:lvlJc w:val="left"/>
      <w:pPr>
        <w:ind w:left="3700" w:hanging="440"/>
      </w:pPr>
    </w:lvl>
    <w:lvl w:ilvl="5" w:tplc="04090011" w:tentative="1">
      <w:start w:val="1"/>
      <w:numFmt w:val="decimalEnclosedCircle"/>
      <w:lvlText w:val="%6"/>
      <w:lvlJc w:val="left"/>
      <w:pPr>
        <w:ind w:left="4140" w:hanging="440"/>
      </w:pPr>
    </w:lvl>
    <w:lvl w:ilvl="6" w:tplc="0409000F" w:tentative="1">
      <w:start w:val="1"/>
      <w:numFmt w:val="decimal"/>
      <w:lvlText w:val="%7."/>
      <w:lvlJc w:val="left"/>
      <w:pPr>
        <w:ind w:left="4580" w:hanging="440"/>
      </w:pPr>
    </w:lvl>
    <w:lvl w:ilvl="7" w:tplc="04090017" w:tentative="1">
      <w:start w:val="1"/>
      <w:numFmt w:val="aiueoFullWidth"/>
      <w:lvlText w:val="(%8)"/>
      <w:lvlJc w:val="left"/>
      <w:pPr>
        <w:ind w:left="5020" w:hanging="440"/>
      </w:pPr>
    </w:lvl>
    <w:lvl w:ilvl="8" w:tplc="04090011" w:tentative="1">
      <w:start w:val="1"/>
      <w:numFmt w:val="decimalEnclosedCircle"/>
      <w:lvlText w:val="%9"/>
      <w:lvlJc w:val="left"/>
      <w:pPr>
        <w:ind w:left="5460" w:hanging="440"/>
      </w:pPr>
    </w:lvl>
  </w:abstractNum>
  <w:abstractNum w:abstractNumId="63" w15:restartNumberingAfterBreak="0">
    <w:nsid w:val="7CE669F0"/>
    <w:multiLevelType w:val="hybridMultilevel"/>
    <w:tmpl w:val="E37EF7B6"/>
    <w:lvl w:ilvl="0" w:tplc="04A0ABDC">
      <w:start w:val="1"/>
      <w:numFmt w:val="bullet"/>
      <w:lvlText w:val=""/>
      <w:lvlJc w:val="left"/>
      <w:pPr>
        <w:ind w:left="2120" w:hanging="440"/>
      </w:pPr>
      <w:rPr>
        <w:rFonts w:ascii="Wingdings" w:hAnsi="Wingdings" w:hint="default"/>
      </w:rPr>
    </w:lvl>
    <w:lvl w:ilvl="1" w:tplc="0409000B" w:tentative="1">
      <w:start w:val="1"/>
      <w:numFmt w:val="bullet"/>
      <w:lvlText w:val=""/>
      <w:lvlJc w:val="left"/>
      <w:pPr>
        <w:ind w:left="2560" w:hanging="440"/>
      </w:pPr>
      <w:rPr>
        <w:rFonts w:ascii="Wingdings" w:hAnsi="Wingdings" w:hint="default"/>
      </w:rPr>
    </w:lvl>
    <w:lvl w:ilvl="2" w:tplc="0409000D" w:tentative="1">
      <w:start w:val="1"/>
      <w:numFmt w:val="bullet"/>
      <w:lvlText w:val=""/>
      <w:lvlJc w:val="left"/>
      <w:pPr>
        <w:ind w:left="3000" w:hanging="440"/>
      </w:pPr>
      <w:rPr>
        <w:rFonts w:ascii="Wingdings" w:hAnsi="Wingdings" w:hint="default"/>
      </w:rPr>
    </w:lvl>
    <w:lvl w:ilvl="3" w:tplc="04090001" w:tentative="1">
      <w:start w:val="1"/>
      <w:numFmt w:val="bullet"/>
      <w:lvlText w:val=""/>
      <w:lvlJc w:val="left"/>
      <w:pPr>
        <w:ind w:left="3440" w:hanging="440"/>
      </w:pPr>
      <w:rPr>
        <w:rFonts w:ascii="Wingdings" w:hAnsi="Wingdings" w:hint="default"/>
      </w:rPr>
    </w:lvl>
    <w:lvl w:ilvl="4" w:tplc="0409000B" w:tentative="1">
      <w:start w:val="1"/>
      <w:numFmt w:val="bullet"/>
      <w:lvlText w:val=""/>
      <w:lvlJc w:val="left"/>
      <w:pPr>
        <w:ind w:left="3880" w:hanging="440"/>
      </w:pPr>
      <w:rPr>
        <w:rFonts w:ascii="Wingdings" w:hAnsi="Wingdings" w:hint="default"/>
      </w:rPr>
    </w:lvl>
    <w:lvl w:ilvl="5" w:tplc="0409000D" w:tentative="1">
      <w:start w:val="1"/>
      <w:numFmt w:val="bullet"/>
      <w:lvlText w:val=""/>
      <w:lvlJc w:val="left"/>
      <w:pPr>
        <w:ind w:left="4320" w:hanging="440"/>
      </w:pPr>
      <w:rPr>
        <w:rFonts w:ascii="Wingdings" w:hAnsi="Wingdings" w:hint="default"/>
      </w:rPr>
    </w:lvl>
    <w:lvl w:ilvl="6" w:tplc="04090001" w:tentative="1">
      <w:start w:val="1"/>
      <w:numFmt w:val="bullet"/>
      <w:lvlText w:val=""/>
      <w:lvlJc w:val="left"/>
      <w:pPr>
        <w:ind w:left="4760" w:hanging="440"/>
      </w:pPr>
      <w:rPr>
        <w:rFonts w:ascii="Wingdings" w:hAnsi="Wingdings" w:hint="default"/>
      </w:rPr>
    </w:lvl>
    <w:lvl w:ilvl="7" w:tplc="0409000B" w:tentative="1">
      <w:start w:val="1"/>
      <w:numFmt w:val="bullet"/>
      <w:lvlText w:val=""/>
      <w:lvlJc w:val="left"/>
      <w:pPr>
        <w:ind w:left="5200" w:hanging="440"/>
      </w:pPr>
      <w:rPr>
        <w:rFonts w:ascii="Wingdings" w:hAnsi="Wingdings" w:hint="default"/>
      </w:rPr>
    </w:lvl>
    <w:lvl w:ilvl="8" w:tplc="0409000D" w:tentative="1">
      <w:start w:val="1"/>
      <w:numFmt w:val="bullet"/>
      <w:lvlText w:val=""/>
      <w:lvlJc w:val="left"/>
      <w:pPr>
        <w:ind w:left="5640" w:hanging="440"/>
      </w:pPr>
      <w:rPr>
        <w:rFonts w:ascii="Wingdings" w:hAnsi="Wingdings" w:hint="default"/>
      </w:rPr>
    </w:lvl>
  </w:abstractNum>
  <w:abstractNum w:abstractNumId="64" w15:restartNumberingAfterBreak="0">
    <w:nsid w:val="7CEC37AA"/>
    <w:multiLevelType w:val="multilevel"/>
    <w:tmpl w:val="C82011C0"/>
    <w:numStyleLink w:val="16"/>
  </w:abstractNum>
  <w:abstractNum w:abstractNumId="65" w15:restartNumberingAfterBreak="0">
    <w:nsid w:val="7D0C01AC"/>
    <w:multiLevelType w:val="hybridMultilevel"/>
    <w:tmpl w:val="803E61A8"/>
    <w:lvl w:ilvl="0" w:tplc="5696365A">
      <w:start w:val="1"/>
      <w:numFmt w:val="decimal"/>
      <w:lvlText w:val="(%1)"/>
      <w:lvlJc w:val="left"/>
      <w:pPr>
        <w:ind w:left="1940" w:hanging="440"/>
      </w:pPr>
      <w:rPr>
        <w:rFonts w:asciiTheme="minorEastAsia" w:eastAsiaTheme="minorEastAsia" w:hAnsiTheme="minorEastAsia" w:hint="eastAsia"/>
      </w:rPr>
    </w:lvl>
    <w:lvl w:ilvl="1" w:tplc="04090017" w:tentative="1">
      <w:start w:val="1"/>
      <w:numFmt w:val="aiueoFullWidth"/>
      <w:lvlText w:val="(%2)"/>
      <w:lvlJc w:val="left"/>
      <w:pPr>
        <w:ind w:left="2380" w:hanging="440"/>
      </w:pPr>
    </w:lvl>
    <w:lvl w:ilvl="2" w:tplc="04090011" w:tentative="1">
      <w:start w:val="1"/>
      <w:numFmt w:val="decimalEnclosedCircle"/>
      <w:lvlText w:val="%3"/>
      <w:lvlJc w:val="left"/>
      <w:pPr>
        <w:ind w:left="2820" w:hanging="440"/>
      </w:pPr>
    </w:lvl>
    <w:lvl w:ilvl="3" w:tplc="0409000F" w:tentative="1">
      <w:start w:val="1"/>
      <w:numFmt w:val="decimal"/>
      <w:lvlText w:val="%4."/>
      <w:lvlJc w:val="left"/>
      <w:pPr>
        <w:ind w:left="3260" w:hanging="440"/>
      </w:pPr>
    </w:lvl>
    <w:lvl w:ilvl="4" w:tplc="04090017" w:tentative="1">
      <w:start w:val="1"/>
      <w:numFmt w:val="aiueoFullWidth"/>
      <w:lvlText w:val="(%5)"/>
      <w:lvlJc w:val="left"/>
      <w:pPr>
        <w:ind w:left="3700" w:hanging="440"/>
      </w:pPr>
    </w:lvl>
    <w:lvl w:ilvl="5" w:tplc="04090011" w:tentative="1">
      <w:start w:val="1"/>
      <w:numFmt w:val="decimalEnclosedCircle"/>
      <w:lvlText w:val="%6"/>
      <w:lvlJc w:val="left"/>
      <w:pPr>
        <w:ind w:left="4140" w:hanging="440"/>
      </w:pPr>
    </w:lvl>
    <w:lvl w:ilvl="6" w:tplc="0409000F" w:tentative="1">
      <w:start w:val="1"/>
      <w:numFmt w:val="decimal"/>
      <w:lvlText w:val="%7."/>
      <w:lvlJc w:val="left"/>
      <w:pPr>
        <w:ind w:left="4580" w:hanging="440"/>
      </w:pPr>
    </w:lvl>
    <w:lvl w:ilvl="7" w:tplc="04090017" w:tentative="1">
      <w:start w:val="1"/>
      <w:numFmt w:val="aiueoFullWidth"/>
      <w:lvlText w:val="(%8)"/>
      <w:lvlJc w:val="left"/>
      <w:pPr>
        <w:ind w:left="5020" w:hanging="440"/>
      </w:pPr>
    </w:lvl>
    <w:lvl w:ilvl="8" w:tplc="04090011" w:tentative="1">
      <w:start w:val="1"/>
      <w:numFmt w:val="decimalEnclosedCircle"/>
      <w:lvlText w:val="%9"/>
      <w:lvlJc w:val="left"/>
      <w:pPr>
        <w:ind w:left="5460" w:hanging="440"/>
      </w:pPr>
    </w:lvl>
  </w:abstractNum>
  <w:num w:numId="1">
    <w:abstractNumId w:val="56"/>
  </w:num>
  <w:num w:numId="2">
    <w:abstractNumId w:val="15"/>
  </w:num>
  <w:num w:numId="3">
    <w:abstractNumId w:val="1"/>
  </w:num>
  <w:num w:numId="4">
    <w:abstractNumId w:val="57"/>
  </w:num>
  <w:num w:numId="5">
    <w:abstractNumId w:val="52"/>
  </w:num>
  <w:num w:numId="6">
    <w:abstractNumId w:val="17"/>
  </w:num>
  <w:num w:numId="7">
    <w:abstractNumId w:val="48"/>
  </w:num>
  <w:num w:numId="8">
    <w:abstractNumId w:val="26"/>
  </w:num>
  <w:num w:numId="9">
    <w:abstractNumId w:val="32"/>
  </w:num>
  <w:num w:numId="10">
    <w:abstractNumId w:val="63"/>
  </w:num>
  <w:num w:numId="11">
    <w:abstractNumId w:val="60"/>
  </w:num>
  <w:num w:numId="12">
    <w:abstractNumId w:val="9"/>
  </w:num>
  <w:num w:numId="13">
    <w:abstractNumId w:val="7"/>
  </w:num>
  <w:num w:numId="14">
    <w:abstractNumId w:val="12"/>
  </w:num>
  <w:num w:numId="15">
    <w:abstractNumId w:val="30"/>
  </w:num>
  <w:num w:numId="16">
    <w:abstractNumId w:val="13"/>
  </w:num>
  <w:num w:numId="17">
    <w:abstractNumId w:val="29"/>
  </w:num>
  <w:num w:numId="18">
    <w:abstractNumId w:val="11"/>
  </w:num>
  <w:num w:numId="19">
    <w:abstractNumId w:val="37"/>
  </w:num>
  <w:num w:numId="20">
    <w:abstractNumId w:val="6"/>
  </w:num>
  <w:num w:numId="21">
    <w:abstractNumId w:val="53"/>
  </w:num>
  <w:num w:numId="22">
    <w:abstractNumId w:val="44"/>
  </w:num>
  <w:num w:numId="23">
    <w:abstractNumId w:val="19"/>
  </w:num>
  <w:num w:numId="24">
    <w:abstractNumId w:val="34"/>
  </w:num>
  <w:num w:numId="25">
    <w:abstractNumId w:val="42"/>
  </w:num>
  <w:num w:numId="26">
    <w:abstractNumId w:val="5"/>
  </w:num>
  <w:num w:numId="27">
    <w:abstractNumId w:val="51"/>
  </w:num>
  <w:num w:numId="28">
    <w:abstractNumId w:val="14"/>
  </w:num>
  <w:num w:numId="29">
    <w:abstractNumId w:val="61"/>
  </w:num>
  <w:num w:numId="30">
    <w:abstractNumId w:val="46"/>
  </w:num>
  <w:num w:numId="31">
    <w:abstractNumId w:val="3"/>
  </w:num>
  <w:num w:numId="32">
    <w:abstractNumId w:val="24"/>
  </w:num>
  <w:num w:numId="33">
    <w:abstractNumId w:val="0"/>
  </w:num>
  <w:num w:numId="34">
    <w:abstractNumId w:val="58"/>
  </w:num>
  <w:num w:numId="35">
    <w:abstractNumId w:val="20"/>
  </w:num>
  <w:num w:numId="36">
    <w:abstractNumId w:val="21"/>
  </w:num>
  <w:num w:numId="37">
    <w:abstractNumId w:val="28"/>
  </w:num>
  <w:num w:numId="38">
    <w:abstractNumId w:val="49"/>
  </w:num>
  <w:num w:numId="39">
    <w:abstractNumId w:val="8"/>
  </w:num>
  <w:num w:numId="40">
    <w:abstractNumId w:val="4"/>
  </w:num>
  <w:num w:numId="41">
    <w:abstractNumId w:val="23"/>
  </w:num>
  <w:num w:numId="42">
    <w:abstractNumId w:val="27"/>
  </w:num>
  <w:num w:numId="43">
    <w:abstractNumId w:val="45"/>
  </w:num>
  <w:num w:numId="44">
    <w:abstractNumId w:val="65"/>
  </w:num>
  <w:num w:numId="45">
    <w:abstractNumId w:val="41"/>
  </w:num>
  <w:num w:numId="46">
    <w:abstractNumId w:val="35"/>
  </w:num>
  <w:num w:numId="47">
    <w:abstractNumId w:val="25"/>
  </w:num>
  <w:num w:numId="48">
    <w:abstractNumId w:val="55"/>
  </w:num>
  <w:num w:numId="49">
    <w:abstractNumId w:val="38"/>
  </w:num>
  <w:num w:numId="50">
    <w:abstractNumId w:val="39"/>
  </w:num>
  <w:num w:numId="51">
    <w:abstractNumId w:val="18"/>
  </w:num>
  <w:num w:numId="52">
    <w:abstractNumId w:val="40"/>
  </w:num>
  <w:num w:numId="53">
    <w:abstractNumId w:val="43"/>
  </w:num>
  <w:num w:numId="54">
    <w:abstractNumId w:val="10"/>
  </w:num>
  <w:num w:numId="55">
    <w:abstractNumId w:val="22"/>
  </w:num>
  <w:num w:numId="56">
    <w:abstractNumId w:val="64"/>
    <w:lvlOverride w:ilvl="0">
      <w:lvl w:ilvl="0">
        <w:start w:val="1"/>
        <w:numFmt w:val="decimal"/>
        <w:lvlText w:val="6.1.%1"/>
        <w:lvlJc w:val="left"/>
        <w:pPr>
          <w:ind w:left="1432" w:hanging="440"/>
        </w:pPr>
        <w:rPr>
          <w:rFonts w:ascii="Meiryo UI" w:eastAsia="Meiryo UI" w:hAnsi="Meiryo UI" w:hint="eastAsia"/>
        </w:rPr>
      </w:lvl>
    </w:lvlOverride>
  </w:num>
  <w:num w:numId="57">
    <w:abstractNumId w:val="54"/>
  </w:num>
  <w:num w:numId="58">
    <w:abstractNumId w:val="47"/>
  </w:num>
  <w:num w:numId="59">
    <w:abstractNumId w:val="31"/>
  </w:num>
  <w:num w:numId="60">
    <w:abstractNumId w:val="59"/>
  </w:num>
  <w:num w:numId="61">
    <w:abstractNumId w:val="16"/>
  </w:num>
  <w:num w:numId="62">
    <w:abstractNumId w:val="2"/>
  </w:num>
  <w:num w:numId="63">
    <w:abstractNumId w:val="33"/>
  </w:num>
  <w:num w:numId="64">
    <w:abstractNumId w:val="50"/>
  </w:num>
  <w:num w:numId="65">
    <w:abstractNumId w:val="36"/>
  </w:num>
  <w:num w:numId="66">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FA"/>
    <w:rsid w:val="00003943"/>
    <w:rsid w:val="00022D7D"/>
    <w:rsid w:val="00033F72"/>
    <w:rsid w:val="000508D1"/>
    <w:rsid w:val="000733C0"/>
    <w:rsid w:val="0007440F"/>
    <w:rsid w:val="000901CC"/>
    <w:rsid w:val="00093066"/>
    <w:rsid w:val="0009409B"/>
    <w:rsid w:val="000B0E36"/>
    <w:rsid w:val="000B6AD1"/>
    <w:rsid w:val="000E20FE"/>
    <w:rsid w:val="001403E6"/>
    <w:rsid w:val="00140865"/>
    <w:rsid w:val="00142A42"/>
    <w:rsid w:val="00165D6D"/>
    <w:rsid w:val="001704AE"/>
    <w:rsid w:val="001B6464"/>
    <w:rsid w:val="001B7D29"/>
    <w:rsid w:val="002405CC"/>
    <w:rsid w:val="00260A15"/>
    <w:rsid w:val="002977E8"/>
    <w:rsid w:val="0031570B"/>
    <w:rsid w:val="00326FA4"/>
    <w:rsid w:val="003608C0"/>
    <w:rsid w:val="003A678D"/>
    <w:rsid w:val="003E32DC"/>
    <w:rsid w:val="00400EE3"/>
    <w:rsid w:val="00423C5B"/>
    <w:rsid w:val="004918DE"/>
    <w:rsid w:val="00491FEC"/>
    <w:rsid w:val="004A35C7"/>
    <w:rsid w:val="004C6B2F"/>
    <w:rsid w:val="004D362F"/>
    <w:rsid w:val="004D7320"/>
    <w:rsid w:val="005053FB"/>
    <w:rsid w:val="00506820"/>
    <w:rsid w:val="00556D57"/>
    <w:rsid w:val="00557A5A"/>
    <w:rsid w:val="005849FF"/>
    <w:rsid w:val="00594276"/>
    <w:rsid w:val="005D3F47"/>
    <w:rsid w:val="005D6913"/>
    <w:rsid w:val="005E725E"/>
    <w:rsid w:val="00612D69"/>
    <w:rsid w:val="0064587E"/>
    <w:rsid w:val="00645C28"/>
    <w:rsid w:val="006465A9"/>
    <w:rsid w:val="00681B09"/>
    <w:rsid w:val="006A1B09"/>
    <w:rsid w:val="006B1A8B"/>
    <w:rsid w:val="006C2018"/>
    <w:rsid w:val="006D12CE"/>
    <w:rsid w:val="006D46E8"/>
    <w:rsid w:val="006F6D0C"/>
    <w:rsid w:val="00703FFA"/>
    <w:rsid w:val="007061E6"/>
    <w:rsid w:val="0072027E"/>
    <w:rsid w:val="0073038B"/>
    <w:rsid w:val="00731133"/>
    <w:rsid w:val="007571E7"/>
    <w:rsid w:val="007662C6"/>
    <w:rsid w:val="007813E6"/>
    <w:rsid w:val="007873E3"/>
    <w:rsid w:val="00797524"/>
    <w:rsid w:val="007E24F5"/>
    <w:rsid w:val="00803763"/>
    <w:rsid w:val="00831E95"/>
    <w:rsid w:val="0085457D"/>
    <w:rsid w:val="00854A30"/>
    <w:rsid w:val="008860D9"/>
    <w:rsid w:val="008B3CFF"/>
    <w:rsid w:val="008B7E89"/>
    <w:rsid w:val="008C68E8"/>
    <w:rsid w:val="008F0EB3"/>
    <w:rsid w:val="008F63B6"/>
    <w:rsid w:val="00914639"/>
    <w:rsid w:val="00917C10"/>
    <w:rsid w:val="00934BB8"/>
    <w:rsid w:val="009357BE"/>
    <w:rsid w:val="00961F6A"/>
    <w:rsid w:val="00982F05"/>
    <w:rsid w:val="009C186E"/>
    <w:rsid w:val="00A5555F"/>
    <w:rsid w:val="00A77FFC"/>
    <w:rsid w:val="00A97846"/>
    <w:rsid w:val="00AA3621"/>
    <w:rsid w:val="00AA3D1A"/>
    <w:rsid w:val="00AB1F39"/>
    <w:rsid w:val="00AD038B"/>
    <w:rsid w:val="00B121CD"/>
    <w:rsid w:val="00B22462"/>
    <w:rsid w:val="00B409C5"/>
    <w:rsid w:val="00B4196D"/>
    <w:rsid w:val="00B46C39"/>
    <w:rsid w:val="00B61DEF"/>
    <w:rsid w:val="00B85582"/>
    <w:rsid w:val="00B91820"/>
    <w:rsid w:val="00BC2D3D"/>
    <w:rsid w:val="00C22D94"/>
    <w:rsid w:val="00C33E18"/>
    <w:rsid w:val="00C349BE"/>
    <w:rsid w:val="00C3762F"/>
    <w:rsid w:val="00C57FB3"/>
    <w:rsid w:val="00C61881"/>
    <w:rsid w:val="00CA26A5"/>
    <w:rsid w:val="00CB7C81"/>
    <w:rsid w:val="00CD1D77"/>
    <w:rsid w:val="00CD4FF6"/>
    <w:rsid w:val="00CF3ABD"/>
    <w:rsid w:val="00D44002"/>
    <w:rsid w:val="00D518E8"/>
    <w:rsid w:val="00D574E5"/>
    <w:rsid w:val="00D66DA2"/>
    <w:rsid w:val="00D74B2F"/>
    <w:rsid w:val="00D779F5"/>
    <w:rsid w:val="00D84407"/>
    <w:rsid w:val="00D91BA4"/>
    <w:rsid w:val="00D950FA"/>
    <w:rsid w:val="00DA34A0"/>
    <w:rsid w:val="00DD5309"/>
    <w:rsid w:val="00DF3BE5"/>
    <w:rsid w:val="00E03CF3"/>
    <w:rsid w:val="00E13D8C"/>
    <w:rsid w:val="00E2102C"/>
    <w:rsid w:val="00E31C08"/>
    <w:rsid w:val="00E4452B"/>
    <w:rsid w:val="00E45EAD"/>
    <w:rsid w:val="00E62DEC"/>
    <w:rsid w:val="00E736BB"/>
    <w:rsid w:val="00E82780"/>
    <w:rsid w:val="00E84109"/>
    <w:rsid w:val="00E87AB0"/>
    <w:rsid w:val="00EA6E87"/>
    <w:rsid w:val="00EB30EB"/>
    <w:rsid w:val="00EB5927"/>
    <w:rsid w:val="00ED0744"/>
    <w:rsid w:val="00ED5E5B"/>
    <w:rsid w:val="00EF0013"/>
    <w:rsid w:val="00F85BC6"/>
    <w:rsid w:val="00F9606F"/>
    <w:rsid w:val="00FB2D54"/>
    <w:rsid w:val="00FB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E1A4A"/>
  <w15:chartTrackingRefBased/>
  <w15:docId w15:val="{7620BFCC-A2FB-480D-8312-281303B4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3F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FFA"/>
    <w:pPr>
      <w:ind w:leftChars="400" w:left="840"/>
    </w:pPr>
  </w:style>
  <w:style w:type="character" w:styleId="a4">
    <w:name w:val="Hyperlink"/>
    <w:basedOn w:val="a0"/>
    <w:uiPriority w:val="99"/>
    <w:unhideWhenUsed/>
    <w:rsid w:val="00D74B2F"/>
    <w:rPr>
      <w:color w:val="0563C1" w:themeColor="hyperlink"/>
      <w:u w:val="single"/>
    </w:rPr>
  </w:style>
  <w:style w:type="character" w:styleId="a5">
    <w:name w:val="Unresolved Mention"/>
    <w:basedOn w:val="a0"/>
    <w:uiPriority w:val="99"/>
    <w:semiHidden/>
    <w:unhideWhenUsed/>
    <w:rsid w:val="00D74B2F"/>
    <w:rPr>
      <w:color w:val="605E5C"/>
      <w:shd w:val="clear" w:color="auto" w:fill="E1DFDD"/>
    </w:rPr>
  </w:style>
  <w:style w:type="paragraph" w:styleId="a6">
    <w:name w:val="header"/>
    <w:basedOn w:val="a"/>
    <w:link w:val="a7"/>
    <w:uiPriority w:val="99"/>
    <w:unhideWhenUsed/>
    <w:rsid w:val="00E84109"/>
    <w:pPr>
      <w:tabs>
        <w:tab w:val="center" w:pos="4252"/>
        <w:tab w:val="right" w:pos="8504"/>
      </w:tabs>
      <w:snapToGrid w:val="0"/>
    </w:pPr>
  </w:style>
  <w:style w:type="character" w:customStyle="1" w:styleId="a7">
    <w:name w:val="ヘッダー (文字)"/>
    <w:basedOn w:val="a0"/>
    <w:link w:val="a6"/>
    <w:uiPriority w:val="99"/>
    <w:rsid w:val="00E84109"/>
  </w:style>
  <w:style w:type="paragraph" w:styleId="a8">
    <w:name w:val="footer"/>
    <w:basedOn w:val="a"/>
    <w:link w:val="a9"/>
    <w:uiPriority w:val="99"/>
    <w:unhideWhenUsed/>
    <w:rsid w:val="00E84109"/>
    <w:pPr>
      <w:tabs>
        <w:tab w:val="center" w:pos="4252"/>
        <w:tab w:val="right" w:pos="8504"/>
      </w:tabs>
      <w:snapToGrid w:val="0"/>
    </w:pPr>
  </w:style>
  <w:style w:type="character" w:customStyle="1" w:styleId="a9">
    <w:name w:val="フッター (文字)"/>
    <w:basedOn w:val="a0"/>
    <w:link w:val="a8"/>
    <w:uiPriority w:val="99"/>
    <w:rsid w:val="00E84109"/>
  </w:style>
  <w:style w:type="numbering" w:customStyle="1" w:styleId="1">
    <w:name w:val="スタイル1"/>
    <w:uiPriority w:val="99"/>
    <w:rsid w:val="00E03CF3"/>
    <w:pPr>
      <w:numPr>
        <w:numId w:val="18"/>
      </w:numPr>
    </w:pPr>
  </w:style>
  <w:style w:type="numbering" w:customStyle="1" w:styleId="2">
    <w:name w:val="スタイル2"/>
    <w:uiPriority w:val="99"/>
    <w:rsid w:val="008860D9"/>
    <w:pPr>
      <w:numPr>
        <w:numId w:val="22"/>
      </w:numPr>
    </w:pPr>
  </w:style>
  <w:style w:type="numbering" w:customStyle="1" w:styleId="3">
    <w:name w:val="スタイル3"/>
    <w:uiPriority w:val="99"/>
    <w:rsid w:val="008860D9"/>
    <w:pPr>
      <w:numPr>
        <w:numId w:val="23"/>
      </w:numPr>
    </w:pPr>
  </w:style>
  <w:style w:type="numbering" w:customStyle="1" w:styleId="4">
    <w:name w:val="スタイル4"/>
    <w:uiPriority w:val="99"/>
    <w:rsid w:val="008860D9"/>
    <w:pPr>
      <w:numPr>
        <w:numId w:val="24"/>
      </w:numPr>
    </w:pPr>
  </w:style>
  <w:style w:type="numbering" w:customStyle="1" w:styleId="5">
    <w:name w:val="スタイル5"/>
    <w:uiPriority w:val="99"/>
    <w:rsid w:val="008860D9"/>
    <w:pPr>
      <w:numPr>
        <w:numId w:val="25"/>
      </w:numPr>
    </w:pPr>
  </w:style>
  <w:style w:type="numbering" w:customStyle="1" w:styleId="6">
    <w:name w:val="スタイル6"/>
    <w:uiPriority w:val="99"/>
    <w:rsid w:val="008860D9"/>
    <w:pPr>
      <w:numPr>
        <w:numId w:val="27"/>
      </w:numPr>
    </w:pPr>
  </w:style>
  <w:style w:type="numbering" w:customStyle="1" w:styleId="7">
    <w:name w:val="スタイル7"/>
    <w:uiPriority w:val="99"/>
    <w:rsid w:val="008860D9"/>
    <w:pPr>
      <w:numPr>
        <w:numId w:val="28"/>
      </w:numPr>
    </w:pPr>
  </w:style>
  <w:style w:type="table" w:styleId="aa">
    <w:name w:val="Table Grid"/>
    <w:basedOn w:val="a1"/>
    <w:uiPriority w:val="39"/>
    <w:rsid w:val="00D5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スタイル8"/>
    <w:uiPriority w:val="99"/>
    <w:rsid w:val="009357BE"/>
    <w:pPr>
      <w:numPr>
        <w:numId w:val="30"/>
      </w:numPr>
    </w:pPr>
  </w:style>
  <w:style w:type="numbering" w:customStyle="1" w:styleId="9">
    <w:name w:val="スタイル9"/>
    <w:uiPriority w:val="99"/>
    <w:rsid w:val="00612D69"/>
    <w:pPr>
      <w:numPr>
        <w:numId w:val="32"/>
      </w:numPr>
    </w:pPr>
  </w:style>
  <w:style w:type="numbering" w:customStyle="1" w:styleId="10">
    <w:name w:val="スタイル10"/>
    <w:uiPriority w:val="99"/>
    <w:rsid w:val="007061E6"/>
    <w:pPr>
      <w:numPr>
        <w:numId w:val="36"/>
      </w:numPr>
    </w:pPr>
  </w:style>
  <w:style w:type="numbering" w:customStyle="1" w:styleId="11">
    <w:name w:val="スタイル11"/>
    <w:uiPriority w:val="99"/>
    <w:rsid w:val="007061E6"/>
    <w:pPr>
      <w:numPr>
        <w:numId w:val="37"/>
      </w:numPr>
    </w:pPr>
  </w:style>
  <w:style w:type="numbering" w:customStyle="1" w:styleId="12">
    <w:name w:val="スタイル12"/>
    <w:uiPriority w:val="99"/>
    <w:rsid w:val="00A5555F"/>
    <w:pPr>
      <w:numPr>
        <w:numId w:val="40"/>
      </w:numPr>
    </w:pPr>
  </w:style>
  <w:style w:type="numbering" w:customStyle="1" w:styleId="13">
    <w:name w:val="スタイル13"/>
    <w:uiPriority w:val="99"/>
    <w:rsid w:val="00A5555F"/>
    <w:pPr>
      <w:numPr>
        <w:numId w:val="41"/>
      </w:numPr>
    </w:pPr>
  </w:style>
  <w:style w:type="numbering" w:customStyle="1" w:styleId="14">
    <w:name w:val="スタイル14"/>
    <w:uiPriority w:val="99"/>
    <w:rsid w:val="00A5555F"/>
    <w:pPr>
      <w:numPr>
        <w:numId w:val="42"/>
      </w:numPr>
    </w:pPr>
  </w:style>
  <w:style w:type="numbering" w:customStyle="1" w:styleId="15">
    <w:name w:val="スタイル15"/>
    <w:uiPriority w:val="99"/>
    <w:rsid w:val="00681B09"/>
    <w:pPr>
      <w:numPr>
        <w:numId w:val="52"/>
      </w:numPr>
    </w:pPr>
  </w:style>
  <w:style w:type="numbering" w:customStyle="1" w:styleId="16">
    <w:name w:val="スタイル16"/>
    <w:uiPriority w:val="99"/>
    <w:rsid w:val="0064587E"/>
    <w:pPr>
      <w:numPr>
        <w:numId w:val="57"/>
      </w:numPr>
    </w:pPr>
  </w:style>
  <w:style w:type="character" w:styleId="ab">
    <w:name w:val="FollowedHyperlink"/>
    <w:basedOn w:val="a0"/>
    <w:uiPriority w:val="99"/>
    <w:semiHidden/>
    <w:unhideWhenUsed/>
    <w:rsid w:val="00731133"/>
    <w:rPr>
      <w:color w:val="954F72" w:themeColor="followedHyperlink"/>
      <w:u w:val="single"/>
    </w:rPr>
  </w:style>
  <w:style w:type="paragraph" w:styleId="ac">
    <w:name w:val="Balloon Text"/>
    <w:basedOn w:val="a"/>
    <w:link w:val="ad"/>
    <w:uiPriority w:val="99"/>
    <w:semiHidden/>
    <w:unhideWhenUsed/>
    <w:rsid w:val="00423C5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3C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27262">
      <w:bodyDiv w:val="1"/>
      <w:marLeft w:val="0"/>
      <w:marRight w:val="0"/>
      <w:marTop w:val="0"/>
      <w:marBottom w:val="0"/>
      <w:divBdr>
        <w:top w:val="none" w:sz="0" w:space="0" w:color="auto"/>
        <w:left w:val="none" w:sz="0" w:space="0" w:color="auto"/>
        <w:bottom w:val="none" w:sz="0" w:space="0" w:color="auto"/>
        <w:right w:val="none" w:sz="0" w:space="0" w:color="auto"/>
      </w:divBdr>
      <w:divsChild>
        <w:div w:id="186524718">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789475695">
      <w:bodyDiv w:val="1"/>
      <w:marLeft w:val="0"/>
      <w:marRight w:val="0"/>
      <w:marTop w:val="0"/>
      <w:marBottom w:val="0"/>
      <w:divBdr>
        <w:top w:val="none" w:sz="0" w:space="0" w:color="auto"/>
        <w:left w:val="none" w:sz="0" w:space="0" w:color="auto"/>
        <w:bottom w:val="none" w:sz="0" w:space="0" w:color="auto"/>
        <w:right w:val="none" w:sz="0" w:space="0" w:color="auto"/>
      </w:divBdr>
      <w:divsChild>
        <w:div w:id="94819825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117603161">
      <w:bodyDiv w:val="1"/>
      <w:marLeft w:val="0"/>
      <w:marRight w:val="0"/>
      <w:marTop w:val="0"/>
      <w:marBottom w:val="0"/>
      <w:divBdr>
        <w:top w:val="none" w:sz="0" w:space="0" w:color="auto"/>
        <w:left w:val="none" w:sz="0" w:space="0" w:color="auto"/>
        <w:bottom w:val="none" w:sz="0" w:space="0" w:color="auto"/>
        <w:right w:val="none" w:sz="0" w:space="0" w:color="auto"/>
      </w:divBdr>
    </w:div>
    <w:div w:id="1478913791">
      <w:bodyDiv w:val="1"/>
      <w:marLeft w:val="0"/>
      <w:marRight w:val="0"/>
      <w:marTop w:val="0"/>
      <w:marBottom w:val="0"/>
      <w:divBdr>
        <w:top w:val="none" w:sz="0" w:space="0" w:color="auto"/>
        <w:left w:val="none" w:sz="0" w:space="0" w:color="auto"/>
        <w:bottom w:val="none" w:sz="0" w:space="0" w:color="auto"/>
        <w:right w:val="none" w:sz="0" w:space="0" w:color="auto"/>
      </w:divBdr>
      <w:divsChild>
        <w:div w:id="846868235">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24</Pages>
  <Words>2220</Words>
  <Characters>12654</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itu036</cp:lastModifiedBy>
  <cp:revision>16</cp:revision>
  <cp:lastPrinted>2024-04-15T06:06:00Z</cp:lastPrinted>
  <dcterms:created xsi:type="dcterms:W3CDTF">2024-03-26T00:56:00Z</dcterms:created>
  <dcterms:modified xsi:type="dcterms:W3CDTF">2024-04-15T06:07:00Z</dcterms:modified>
</cp:coreProperties>
</file>