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37" w:rsidRDefault="00B34137" w:rsidP="00B34137">
      <w:pPr>
        <w:wordWrap w:val="0"/>
        <w:jc w:val="right"/>
        <w:rPr>
          <w:rFonts w:ascii="ＭＳ 明朝" w:hAnsi="ＭＳ 明朝"/>
          <w:kern w:val="0"/>
        </w:rPr>
      </w:pPr>
    </w:p>
    <w:p w:rsidR="0045258A" w:rsidRDefault="0045258A" w:rsidP="00B34137">
      <w:pPr>
        <w:wordWrap w:val="0"/>
        <w:jc w:val="right"/>
        <w:rPr>
          <w:rFonts w:ascii="ＭＳ 明朝" w:hAnsi="ＭＳ 明朝"/>
          <w:kern w:val="0"/>
        </w:rPr>
      </w:pPr>
      <w:r w:rsidRPr="002C1C1E">
        <w:rPr>
          <w:rFonts w:ascii="ＭＳ 明朝" w:hAnsi="ＭＳ 明朝" w:hint="eastAsia"/>
          <w:kern w:val="0"/>
          <w:shd w:val="clear" w:color="auto" w:fill="F2F2F2" w:themeFill="background1" w:themeFillShade="F2"/>
        </w:rPr>
        <w:t xml:space="preserve">　　　　</w:t>
      </w:r>
      <w:r>
        <w:rPr>
          <w:rFonts w:ascii="ＭＳ 明朝" w:hAnsi="ＭＳ 明朝" w:hint="eastAsia"/>
          <w:kern w:val="0"/>
        </w:rPr>
        <w:t>年</w:t>
      </w:r>
      <w:r w:rsidR="00B37B06" w:rsidRPr="002C1C1E">
        <w:rPr>
          <w:rFonts w:ascii="ＭＳ 明朝" w:hAnsi="ＭＳ 明朝" w:hint="eastAsia"/>
          <w:kern w:val="0"/>
          <w:shd w:val="clear" w:color="auto" w:fill="F2F2F2" w:themeFill="background1" w:themeFillShade="F2"/>
        </w:rPr>
        <w:t xml:space="preserve">　</w:t>
      </w:r>
      <w:r w:rsidRPr="002C1C1E">
        <w:rPr>
          <w:rFonts w:ascii="ＭＳ 明朝" w:hAnsi="ＭＳ 明朝" w:hint="eastAsia"/>
          <w:kern w:val="0"/>
          <w:shd w:val="clear" w:color="auto" w:fill="F2F2F2" w:themeFill="background1" w:themeFillShade="F2"/>
        </w:rPr>
        <w:t xml:space="preserve">　　</w:t>
      </w:r>
      <w:r>
        <w:rPr>
          <w:rFonts w:ascii="ＭＳ 明朝" w:hAnsi="ＭＳ 明朝" w:hint="eastAsia"/>
          <w:kern w:val="0"/>
        </w:rPr>
        <w:t>月</w:t>
      </w:r>
      <w:r w:rsidR="00B37B06" w:rsidRPr="002C1C1E">
        <w:rPr>
          <w:rFonts w:ascii="ＭＳ 明朝" w:hAnsi="ＭＳ 明朝" w:hint="eastAsia"/>
          <w:kern w:val="0"/>
          <w:shd w:val="clear" w:color="auto" w:fill="F2F2F2" w:themeFill="background1" w:themeFillShade="F2"/>
        </w:rPr>
        <w:t xml:space="preserve">　</w:t>
      </w:r>
      <w:r w:rsidRPr="002C1C1E">
        <w:rPr>
          <w:rFonts w:ascii="ＭＳ 明朝" w:hAnsi="ＭＳ 明朝" w:hint="eastAsia"/>
          <w:kern w:val="0"/>
          <w:shd w:val="clear" w:color="auto" w:fill="F2F2F2" w:themeFill="background1" w:themeFillShade="F2"/>
        </w:rPr>
        <w:t xml:space="preserve">　　</w:t>
      </w:r>
      <w:r w:rsidRPr="002C1C1E">
        <w:rPr>
          <w:rFonts w:ascii="ＭＳ 明朝" w:hAnsi="ＭＳ 明朝" w:hint="eastAsia"/>
          <w:kern w:val="0"/>
        </w:rPr>
        <w:t>日</w:t>
      </w:r>
      <w:r w:rsidR="00B34137">
        <w:rPr>
          <w:rFonts w:ascii="ＭＳ 明朝" w:hAnsi="ＭＳ 明朝" w:hint="eastAsia"/>
          <w:kern w:val="0"/>
        </w:rPr>
        <w:t xml:space="preserve">　　　　</w:t>
      </w:r>
    </w:p>
    <w:p w:rsidR="00B34137" w:rsidRDefault="00B34137" w:rsidP="0045258A">
      <w:pPr>
        <w:jc w:val="right"/>
        <w:rPr>
          <w:rFonts w:ascii="ＭＳ 明朝" w:hAnsi="ＭＳ 明朝"/>
          <w:kern w:val="0"/>
        </w:rPr>
      </w:pPr>
    </w:p>
    <w:p w:rsidR="0045258A" w:rsidRDefault="0045258A" w:rsidP="00B34137">
      <w:pPr>
        <w:ind w:firstLineChars="300" w:firstLine="630"/>
      </w:pPr>
      <w:r>
        <w:rPr>
          <w:rFonts w:hint="eastAsia"/>
        </w:rPr>
        <w:t>吉野町長　殿</w:t>
      </w:r>
    </w:p>
    <w:tbl>
      <w:tblPr>
        <w:tblW w:w="0" w:type="auto"/>
        <w:tblInd w:w="4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946"/>
      </w:tblGrid>
      <w:tr w:rsidR="0045258A" w:rsidTr="002C1C1E">
        <w:trPr>
          <w:trHeight w:val="517"/>
        </w:trPr>
        <w:tc>
          <w:tcPr>
            <w:tcW w:w="1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258A" w:rsidRDefault="0045258A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4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:rsidR="0045258A" w:rsidRDefault="0045258A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45258A" w:rsidTr="002C1C1E">
        <w:trPr>
          <w:trHeight w:val="479"/>
        </w:trPr>
        <w:tc>
          <w:tcPr>
            <w:tcW w:w="1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258A" w:rsidRDefault="0045258A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4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5258A" w:rsidRDefault="0045258A">
            <w:pPr>
              <w:widowControl/>
              <w:jc w:val="left"/>
              <w:rPr>
                <w:sz w:val="24"/>
              </w:rPr>
            </w:pPr>
          </w:p>
        </w:tc>
      </w:tr>
      <w:tr w:rsidR="0045258A" w:rsidTr="002C1C1E">
        <w:trPr>
          <w:trHeight w:val="528"/>
        </w:trPr>
        <w:tc>
          <w:tcPr>
            <w:tcW w:w="1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258A" w:rsidRDefault="0045258A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hideMark/>
          </w:tcPr>
          <w:p w:rsidR="0045258A" w:rsidRDefault="000B413B">
            <w:pPr>
              <w:ind w:right="40"/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45258A">
              <w:rPr>
                <w:rFonts w:hint="eastAsia"/>
              </w:rPr>
              <w:t>印</w:t>
            </w:r>
          </w:p>
        </w:tc>
      </w:tr>
      <w:tr w:rsidR="0045258A" w:rsidTr="002C1C1E">
        <w:trPr>
          <w:trHeight w:val="433"/>
        </w:trPr>
        <w:tc>
          <w:tcPr>
            <w:tcW w:w="1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258A" w:rsidRDefault="0045258A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3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:rsidR="0045258A" w:rsidRDefault="0045258A">
            <w:pPr>
              <w:jc w:val="right"/>
              <w:rPr>
                <w:sz w:val="24"/>
              </w:rPr>
            </w:pPr>
          </w:p>
        </w:tc>
      </w:tr>
    </w:tbl>
    <w:p w:rsidR="0045258A" w:rsidRDefault="0045258A" w:rsidP="0045258A">
      <w:pPr>
        <w:jc w:val="center"/>
        <w:rPr>
          <w:kern w:val="0"/>
          <w:sz w:val="28"/>
        </w:rPr>
      </w:pPr>
    </w:p>
    <w:p w:rsidR="0045258A" w:rsidRDefault="0045258A" w:rsidP="0045258A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資料等の特別利用</w:t>
      </w:r>
      <w:r>
        <w:rPr>
          <w:rFonts w:hint="eastAsia"/>
          <w:kern w:val="0"/>
          <w:sz w:val="22"/>
        </w:rPr>
        <w:t>（熟覧・撮影・掲載・借用等）</w:t>
      </w:r>
      <w:r>
        <w:rPr>
          <w:rFonts w:hint="eastAsia"/>
          <w:kern w:val="0"/>
          <w:sz w:val="28"/>
        </w:rPr>
        <w:t>許可申請書</w:t>
      </w:r>
    </w:p>
    <w:p w:rsidR="0045258A" w:rsidRDefault="0045258A" w:rsidP="0045258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4"/>
        </w:rPr>
      </w:pPr>
    </w:p>
    <w:p w:rsidR="0045258A" w:rsidRDefault="0045258A" w:rsidP="0045258A">
      <w:pPr>
        <w:autoSpaceDE w:val="0"/>
        <w:autoSpaceDN w:val="0"/>
        <w:adjustRightInd w:val="0"/>
        <w:ind w:firstLine="200"/>
        <w:jc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吉野歴史資料館管理の資料について、下記の通りを使用したく、申請します。</w:t>
      </w:r>
    </w:p>
    <w:p w:rsidR="0045258A" w:rsidRDefault="0045258A" w:rsidP="0045258A">
      <w:pPr>
        <w:rPr>
          <w:rFonts w:ascii="Century" w:cs="Times New Roman"/>
          <w:szCs w:val="20"/>
        </w:rPr>
      </w:pPr>
    </w:p>
    <w:p w:rsidR="0045258A" w:rsidRDefault="0045258A" w:rsidP="0045258A">
      <w:pPr>
        <w:jc w:val="center"/>
      </w:pPr>
      <w:r>
        <w:rPr>
          <w:rFonts w:hint="eastAsia"/>
        </w:rPr>
        <w:t>記</w:t>
      </w:r>
    </w:p>
    <w:tbl>
      <w:tblPr>
        <w:tblW w:w="9143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7883"/>
      </w:tblGrid>
      <w:tr w:rsidR="0045258A" w:rsidTr="00B34137">
        <w:trPr>
          <w:trHeight w:val="8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8A" w:rsidRDefault="0045258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</w:rPr>
              <w:t>資　料　名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7" w:rsidRPr="00B34137" w:rsidRDefault="00B34137" w:rsidP="00B34137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45258A" w:rsidRDefault="0045258A" w:rsidP="00B34137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258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吉野歴史資料館所蔵</w:t>
            </w:r>
            <w:r w:rsidR="00B112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図書</w:t>
            </w:r>
            <w:r w:rsidRPr="0045258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（Ｎｏ．</w:t>
            </w:r>
            <w:r w:rsidRPr="002C1C1E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2F2F2" w:themeFill="background1" w:themeFillShade="F2"/>
              </w:rPr>
              <w:t xml:space="preserve">　　　</w:t>
            </w:r>
            <w:r w:rsidR="004F219A" w:rsidRPr="002C1C1E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2F2F2" w:themeFill="background1" w:themeFillShade="F2"/>
              </w:rPr>
              <w:t xml:space="preserve">　　　　</w:t>
            </w:r>
            <w:r w:rsidRPr="0045258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）一式</w:t>
            </w:r>
          </w:p>
          <w:p w:rsidR="00B34137" w:rsidRDefault="00B11283" w:rsidP="00B11283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0B413B">
              <w:rPr>
                <w:rFonts w:hint="eastAsia"/>
              </w:rPr>
              <w:t>借用希望</w:t>
            </w:r>
            <w:r>
              <w:rPr>
                <w:rFonts w:hint="eastAsia"/>
              </w:rPr>
              <w:t>図書の</w:t>
            </w:r>
            <w:r w:rsidRPr="000B413B">
              <w:rPr>
                <w:rFonts w:hint="eastAsia"/>
              </w:rPr>
              <w:t>№を</w:t>
            </w:r>
            <w:r w:rsidR="006B47B2">
              <w:rPr>
                <w:rFonts w:hint="eastAsia"/>
              </w:rPr>
              <w:t>別紙</w:t>
            </w:r>
            <w:r>
              <w:rPr>
                <w:rFonts w:hint="eastAsia"/>
              </w:rPr>
              <w:t>で確認し、</w:t>
            </w:r>
            <w:r w:rsidRPr="000B413B">
              <w:rPr>
                <w:rFonts w:hint="eastAsia"/>
              </w:rPr>
              <w:t>記入してください。</w:t>
            </w:r>
          </w:p>
          <w:p w:rsidR="00B11283" w:rsidRDefault="00B11283" w:rsidP="00B1128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11283" w:rsidRPr="0045258A" w:rsidRDefault="00B34137" w:rsidP="00B11283">
            <w:pPr>
              <w:ind w:firstLineChars="100"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（合計</w:t>
            </w:r>
            <w:r w:rsidRPr="002C1C1E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  <w:shd w:val="clear" w:color="auto" w:fill="F2F2F2" w:themeFill="background1" w:themeFillShade="F2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冊）</w:t>
            </w:r>
          </w:p>
        </w:tc>
      </w:tr>
      <w:tr w:rsidR="0045258A" w:rsidTr="000B413B">
        <w:trPr>
          <w:trHeight w:val="7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8A" w:rsidRDefault="0045258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利用の種類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8A" w:rsidRPr="0045258A" w:rsidRDefault="00955DAF" w:rsidP="004F219A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借用</w:t>
            </w:r>
          </w:p>
        </w:tc>
      </w:tr>
      <w:tr w:rsidR="0045258A" w:rsidTr="002C1C1E">
        <w:trPr>
          <w:trHeight w:val="1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8A" w:rsidRDefault="0045258A" w:rsidP="004F219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利用の期間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AF" w:rsidRDefault="00955DAF" w:rsidP="004F219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Pr="002C1C1E">
              <w:rPr>
                <w:rFonts w:hint="eastAsia"/>
                <w:shd w:val="clear" w:color="auto" w:fill="F2F2F2" w:themeFill="background1" w:themeFillShade="F2"/>
              </w:rPr>
              <w:t xml:space="preserve">　</w:t>
            </w:r>
            <w:r w:rsidR="004F219A" w:rsidRPr="002C1C1E"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 w:rsidRPr="002C1C1E">
              <w:rPr>
                <w:rFonts w:hint="eastAsia"/>
                <w:shd w:val="clear" w:color="auto" w:fill="F2F2F2" w:themeFill="background1" w:themeFillShade="F2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2C1C1E">
              <w:rPr>
                <w:rFonts w:hint="eastAsia"/>
                <w:shd w:val="clear" w:color="auto" w:fill="F2F2F2" w:themeFill="background1" w:themeFillShade="F2"/>
              </w:rPr>
              <w:t xml:space="preserve">　</w:t>
            </w:r>
            <w:r w:rsidR="004F219A" w:rsidRPr="002C1C1E"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 w:rsidRPr="002C1C1E">
              <w:rPr>
                <w:rFonts w:hint="eastAsia"/>
                <w:shd w:val="clear" w:color="auto" w:fill="F2F2F2" w:themeFill="background1" w:themeFillShade="F2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2C1C1E">
              <w:rPr>
                <w:rFonts w:hint="eastAsia"/>
                <w:shd w:val="clear" w:color="auto" w:fill="F2F2F2" w:themeFill="background1" w:themeFillShade="F2"/>
              </w:rPr>
              <w:t xml:space="preserve">　</w:t>
            </w:r>
            <w:r w:rsidR="004F219A" w:rsidRPr="002C1C1E"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 w:rsidRPr="002C1C1E">
              <w:rPr>
                <w:rFonts w:hint="eastAsia"/>
                <w:shd w:val="clear" w:color="auto" w:fill="F2F2F2" w:themeFill="background1" w:themeFillShade="F2"/>
              </w:rPr>
              <w:t xml:space="preserve">　　</w:t>
            </w:r>
            <w:r>
              <w:rPr>
                <w:rFonts w:hint="eastAsia"/>
              </w:rPr>
              <w:t>日　～　令和</w:t>
            </w:r>
            <w:r w:rsidR="004F219A" w:rsidRPr="002C1C1E"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 w:rsidRPr="002C1C1E">
              <w:rPr>
                <w:rFonts w:hint="eastAsia"/>
                <w:shd w:val="clear" w:color="auto" w:fill="F2F2F2" w:themeFill="background1" w:themeFillShade="F2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4F219A" w:rsidRPr="002C1C1E"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 w:rsidRPr="002C1C1E">
              <w:rPr>
                <w:rFonts w:hint="eastAsia"/>
                <w:shd w:val="clear" w:color="auto" w:fill="F2F2F2" w:themeFill="background1" w:themeFillShade="F2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4F219A" w:rsidRPr="002C1C1E">
              <w:rPr>
                <w:rFonts w:hint="eastAsia"/>
                <w:shd w:val="clear" w:color="auto" w:fill="F2F2F2" w:themeFill="background1" w:themeFillShade="F2"/>
              </w:rPr>
              <w:t xml:space="preserve"> </w:t>
            </w:r>
            <w:r w:rsidRPr="002C1C1E">
              <w:rPr>
                <w:rFonts w:hint="eastAsia"/>
                <w:shd w:val="clear" w:color="auto" w:fill="F2F2F2" w:themeFill="background1" w:themeFillShade="F2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45258A" w:rsidRDefault="00955DAF" w:rsidP="004F219A">
            <w:pPr>
              <w:ind w:firstLineChars="200" w:firstLine="420"/>
              <w:jc w:val="right"/>
            </w:pPr>
            <w:r>
              <w:rPr>
                <w:rFonts w:hint="eastAsia"/>
              </w:rPr>
              <w:t>※原則、貸出から返却までの期間</w:t>
            </w:r>
            <w:r w:rsidR="006B47B2">
              <w:rPr>
                <w:rFonts w:hint="eastAsia"/>
              </w:rPr>
              <w:t>は</w:t>
            </w:r>
            <w:r>
              <w:rPr>
                <w:rFonts w:hint="eastAsia"/>
              </w:rPr>
              <w:t>４週間以内とします。</w:t>
            </w:r>
          </w:p>
        </w:tc>
      </w:tr>
      <w:tr w:rsidR="0045258A" w:rsidTr="002C1C1E">
        <w:trPr>
          <w:trHeight w:val="7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8A" w:rsidRDefault="004F219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用いる場所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258A" w:rsidRDefault="0045258A" w:rsidP="00955DAF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F219A" w:rsidTr="002C1C1E">
        <w:trPr>
          <w:trHeight w:val="7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9A" w:rsidRPr="004F219A" w:rsidRDefault="004F219A" w:rsidP="00B51B20">
            <w:pPr>
              <w:jc w:val="center"/>
              <w:rPr>
                <w:rFonts w:ascii="ＭＳ 明朝" w:hAnsi="ＭＳ 明朝"/>
                <w:kern w:val="0"/>
              </w:rPr>
            </w:pPr>
            <w:r w:rsidRPr="004F219A">
              <w:rPr>
                <w:rFonts w:ascii="ＭＳ 明朝" w:hAnsi="ＭＳ 明朝" w:hint="eastAsia"/>
                <w:kern w:val="0"/>
              </w:rPr>
              <w:t>使用の目的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9A" w:rsidRPr="00363188" w:rsidRDefault="004F219A" w:rsidP="004F219A">
            <w:pPr>
              <w:rPr>
                <w:sz w:val="20"/>
              </w:rPr>
            </w:pPr>
            <w:r w:rsidRPr="004F219A">
              <w:rPr>
                <w:rFonts w:hint="eastAsia"/>
                <w:sz w:val="22"/>
              </w:rPr>
              <w:t>※該当する</w:t>
            </w:r>
            <w:r w:rsidR="00F61636">
              <w:rPr>
                <w:rFonts w:hint="eastAsia"/>
                <w:sz w:val="22"/>
              </w:rPr>
              <w:t>目的</w:t>
            </w:r>
            <w:r w:rsidR="00363188">
              <w:rPr>
                <w:rFonts w:hint="eastAsia"/>
                <w:sz w:val="22"/>
              </w:rPr>
              <w:t>に○をつけてください</w:t>
            </w:r>
            <w:r w:rsidR="00363188" w:rsidRPr="00363188">
              <w:rPr>
                <w:rFonts w:hint="eastAsia"/>
                <w:sz w:val="20"/>
              </w:rPr>
              <w:t>（以下に該当しない利用は原則認めません）</w:t>
            </w:r>
          </w:p>
          <w:p w:rsidR="004F219A" w:rsidRPr="004F219A" w:rsidRDefault="004F219A" w:rsidP="004F219A">
            <w:pPr>
              <w:rPr>
                <w:sz w:val="22"/>
              </w:rPr>
            </w:pPr>
          </w:p>
          <w:p w:rsidR="004F219A" w:rsidRPr="003077D2" w:rsidRDefault="004F219A" w:rsidP="003077D2">
            <w:pPr>
              <w:ind w:firstLineChars="100" w:firstLine="240"/>
              <w:rPr>
                <w:sz w:val="24"/>
              </w:rPr>
            </w:pPr>
            <w:r w:rsidRPr="003077D2">
              <w:rPr>
                <w:rFonts w:hint="eastAsia"/>
                <w:sz w:val="24"/>
              </w:rPr>
              <w:t>①　町内の学校</w:t>
            </w:r>
            <w:r w:rsidR="00F61636">
              <w:rPr>
                <w:rFonts w:hint="eastAsia"/>
                <w:sz w:val="24"/>
              </w:rPr>
              <w:t>または教育関係団体</w:t>
            </w:r>
            <w:r w:rsidRPr="003077D2">
              <w:rPr>
                <w:rFonts w:hint="eastAsia"/>
                <w:sz w:val="24"/>
              </w:rPr>
              <w:t>で、教職員の研修等に用いる</w:t>
            </w:r>
          </w:p>
          <w:p w:rsidR="004F219A" w:rsidRPr="003077D2" w:rsidRDefault="004F219A" w:rsidP="003077D2">
            <w:pPr>
              <w:ind w:firstLineChars="100" w:firstLine="240"/>
              <w:rPr>
                <w:sz w:val="24"/>
              </w:rPr>
            </w:pPr>
            <w:r w:rsidRPr="003077D2">
              <w:rPr>
                <w:rFonts w:hint="eastAsia"/>
                <w:sz w:val="24"/>
              </w:rPr>
              <w:t>②　町内の学校</w:t>
            </w:r>
            <w:r w:rsidR="00F61636">
              <w:rPr>
                <w:rFonts w:hint="eastAsia"/>
                <w:sz w:val="24"/>
              </w:rPr>
              <w:t>または教育関係団体</w:t>
            </w:r>
            <w:r w:rsidR="00F61636" w:rsidRPr="003077D2">
              <w:rPr>
                <w:rFonts w:hint="eastAsia"/>
                <w:sz w:val="24"/>
              </w:rPr>
              <w:t>で、</w:t>
            </w:r>
            <w:r w:rsidRPr="003077D2">
              <w:rPr>
                <w:rFonts w:hint="eastAsia"/>
                <w:sz w:val="24"/>
              </w:rPr>
              <w:t>子どもたち</w:t>
            </w:r>
            <w:r w:rsidR="00F61636">
              <w:rPr>
                <w:rFonts w:hint="eastAsia"/>
                <w:sz w:val="24"/>
              </w:rPr>
              <w:t>の</w:t>
            </w:r>
            <w:r w:rsidRPr="003077D2">
              <w:rPr>
                <w:rFonts w:hint="eastAsia"/>
                <w:sz w:val="24"/>
              </w:rPr>
              <w:t>閲覧に用いる</w:t>
            </w:r>
          </w:p>
          <w:p w:rsidR="004F219A" w:rsidRPr="003077D2" w:rsidRDefault="004F219A" w:rsidP="003077D2">
            <w:pPr>
              <w:ind w:firstLineChars="100" w:firstLine="240"/>
              <w:rPr>
                <w:sz w:val="24"/>
              </w:rPr>
            </w:pPr>
            <w:r w:rsidRPr="003077D2">
              <w:rPr>
                <w:rFonts w:hint="eastAsia"/>
                <w:sz w:val="24"/>
              </w:rPr>
              <w:t>③　吉野町をＰＲするイベント（屋内）で、不特定多数の閲覧を</w:t>
            </w:r>
            <w:r w:rsidR="00B34137">
              <w:rPr>
                <w:rFonts w:hint="eastAsia"/>
                <w:sz w:val="24"/>
              </w:rPr>
              <w:t>伴う</w:t>
            </w:r>
          </w:p>
          <w:p w:rsidR="004F219A" w:rsidRPr="003077D2" w:rsidRDefault="004F219A" w:rsidP="003077D2">
            <w:pPr>
              <w:ind w:firstLineChars="100" w:firstLine="240"/>
              <w:rPr>
                <w:sz w:val="24"/>
              </w:rPr>
            </w:pPr>
            <w:r w:rsidRPr="003077D2">
              <w:rPr>
                <w:rFonts w:hint="eastAsia"/>
                <w:sz w:val="24"/>
              </w:rPr>
              <w:t>④　吉野町をＰＲするイベント（屋内）で、図書の展示を行う</w:t>
            </w:r>
          </w:p>
          <w:p w:rsidR="004F219A" w:rsidRPr="003077D2" w:rsidRDefault="004F219A" w:rsidP="003077D2">
            <w:pPr>
              <w:ind w:firstLineChars="100" w:firstLine="240"/>
              <w:rPr>
                <w:sz w:val="24"/>
              </w:rPr>
            </w:pPr>
            <w:r w:rsidRPr="003077D2">
              <w:rPr>
                <w:rFonts w:hint="eastAsia"/>
                <w:sz w:val="24"/>
              </w:rPr>
              <w:t>⑤　吉野町をＰＲするイベント（野外）で、図書の展示を行う</w:t>
            </w:r>
          </w:p>
          <w:p w:rsidR="004F219A" w:rsidRPr="004F219A" w:rsidRDefault="004F219A" w:rsidP="004F219A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4F219A" w:rsidTr="00B34137">
        <w:trPr>
          <w:trHeight w:val="8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9A" w:rsidRPr="004F219A" w:rsidRDefault="004F219A" w:rsidP="00B51B2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　　考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9A" w:rsidRDefault="006B47B2" w:rsidP="000B413B">
            <w:pPr>
              <w:rPr>
                <w:sz w:val="22"/>
              </w:rPr>
            </w:pPr>
            <w:r w:rsidRPr="005305CA">
              <w:rPr>
                <w:rFonts w:hint="eastAsia"/>
                <w:sz w:val="26"/>
                <w:szCs w:val="26"/>
                <w:shd w:val="clear" w:color="auto" w:fill="F2F2F2" w:themeFill="background1" w:themeFillShade="F2"/>
              </w:rPr>
              <w:t>□</w:t>
            </w:r>
            <w:r w:rsidR="000B413B">
              <w:rPr>
                <w:rFonts w:hint="eastAsia"/>
                <w:sz w:val="22"/>
              </w:rPr>
              <w:t>“貸し出しの際の注意事項”について、全て同意します。</w:t>
            </w:r>
            <w:r w:rsidRPr="006B47B2">
              <w:rPr>
                <w:rFonts w:asciiTheme="majorEastAsia" w:eastAsiaTheme="majorEastAsia" w:hAnsiTheme="majorEastAsia" w:hint="eastAsia"/>
                <w:sz w:val="22"/>
              </w:rPr>
              <w:t>（要チェック）</w:t>
            </w:r>
          </w:p>
          <w:p w:rsidR="000B413B" w:rsidRDefault="002C1C1E" w:rsidP="002C1C1E">
            <w:pPr>
              <w:shd w:val="clear" w:color="auto" w:fill="F2F2F2" w:themeFill="background1" w:themeFillShade="F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</w:t>
            </w:r>
          </w:p>
          <w:p w:rsidR="006B47B2" w:rsidRDefault="006B47B2" w:rsidP="006B47B2">
            <w:pPr>
              <w:shd w:val="clear" w:color="auto" w:fill="F2F2F2" w:themeFill="background1" w:themeFillShade="F2"/>
              <w:rPr>
                <w:sz w:val="22"/>
                <w:shd w:val="clear" w:color="auto" w:fill="F2F2F2" w:themeFill="background1" w:themeFillShade="F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</w:t>
            </w:r>
          </w:p>
          <w:p w:rsidR="000B413B" w:rsidRPr="004F219A" w:rsidRDefault="002C1C1E" w:rsidP="002C1C1E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2C1C1E">
              <w:rPr>
                <w:rFonts w:hint="eastAsia"/>
                <w:sz w:val="18"/>
              </w:rPr>
              <w:t>（その他</w:t>
            </w:r>
            <w:r w:rsidR="006B47B2">
              <w:rPr>
                <w:rFonts w:hint="eastAsia"/>
                <w:sz w:val="18"/>
              </w:rPr>
              <w:t>特記事項が</w:t>
            </w:r>
            <w:r w:rsidRPr="002C1C1E">
              <w:rPr>
                <w:rFonts w:hint="eastAsia"/>
                <w:sz w:val="18"/>
              </w:rPr>
              <w:t>あればお書き下さい）</w:t>
            </w:r>
          </w:p>
        </w:tc>
      </w:tr>
    </w:tbl>
    <w:p w:rsidR="0045258A" w:rsidRDefault="0045258A" w:rsidP="006B47B2">
      <w:pPr>
        <w:pStyle w:val="a4"/>
      </w:pPr>
      <w:r>
        <w:rPr>
          <w:rFonts w:hint="eastAsia"/>
        </w:rPr>
        <w:t>以上</w:t>
      </w:r>
    </w:p>
    <w:p w:rsidR="006B47B2" w:rsidRPr="000B413B" w:rsidRDefault="006B47B2" w:rsidP="006B47B2">
      <w:pPr>
        <w:rPr>
          <w:rFonts w:asciiTheme="majorEastAsia" w:eastAsiaTheme="majorEastAsia" w:hAnsiTheme="majorEastAsia"/>
        </w:rPr>
      </w:pPr>
      <w:r w:rsidRPr="000B413B">
        <w:rPr>
          <w:rFonts w:asciiTheme="majorEastAsia" w:eastAsiaTheme="majorEastAsia" w:hAnsiTheme="majorEastAsia" w:hint="eastAsia"/>
        </w:rPr>
        <w:lastRenderedPageBreak/>
        <w:t>【吉野歴史資料館所蔵・貸出可能図書一覧】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別紙</w:t>
      </w:r>
    </w:p>
    <w:tbl>
      <w:tblPr>
        <w:tblStyle w:val="a3"/>
        <w:tblW w:w="10293" w:type="dxa"/>
        <w:tblLayout w:type="fixed"/>
        <w:tblLook w:val="04A0" w:firstRow="1" w:lastRow="0" w:firstColumn="1" w:lastColumn="0" w:noHBand="0" w:noVBand="1"/>
      </w:tblPr>
      <w:tblGrid>
        <w:gridCol w:w="462"/>
        <w:gridCol w:w="1851"/>
        <w:gridCol w:w="735"/>
        <w:gridCol w:w="735"/>
        <w:gridCol w:w="735"/>
        <w:gridCol w:w="735"/>
        <w:gridCol w:w="1050"/>
        <w:gridCol w:w="3990"/>
      </w:tblGrid>
      <w:tr w:rsidR="006B47B2" w:rsidRPr="004F219A" w:rsidTr="00836922">
        <w:tc>
          <w:tcPr>
            <w:tcW w:w="462" w:type="dxa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作品名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冊数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対称</w:t>
            </w:r>
          </w:p>
        </w:tc>
        <w:tc>
          <w:tcPr>
            <w:tcW w:w="1470" w:type="dxa"/>
            <w:gridSpan w:val="2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内容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87"/>
                <w:kern w:val="0"/>
                <w:sz w:val="22"/>
                <w:fitText w:val="770" w:id="2067431424"/>
              </w:rPr>
              <w:t>関連場</w:t>
            </w:r>
            <w:r w:rsidRPr="006B47B2">
              <w:rPr>
                <w:rFonts w:hint="eastAsia"/>
                <w:spacing w:val="3"/>
                <w:w w:val="87"/>
                <w:kern w:val="0"/>
                <w:sz w:val="22"/>
                <w:fitText w:val="770" w:id="2067431424"/>
              </w:rPr>
              <w:t>所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内容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１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天武と天智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11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青年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飛鳥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宮滝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大化の改新～壬申の乱の頃を描く。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２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天上の虹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23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女性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飛鳥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宮滝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持統天皇の生涯を描く。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３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とりかえ・ばや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13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少女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平安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『とりかえばや物語』のコミカライズ。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４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w w:val="62"/>
                <w:kern w:val="0"/>
                <w:sz w:val="22"/>
                <w:fitText w:val="1650" w:id="2067431425"/>
              </w:rPr>
              <w:t>なんて素敵にジャパネス</w:t>
            </w:r>
            <w:r w:rsidRPr="006B47B2">
              <w:rPr>
                <w:rFonts w:hint="eastAsia"/>
                <w:spacing w:val="10"/>
                <w:w w:val="62"/>
                <w:kern w:val="0"/>
                <w:sz w:val="22"/>
                <w:fitText w:val="1650" w:id="2067431425"/>
              </w:rPr>
              <w:t>ク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11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少女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平安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吉野に住む吉野の君が登場する。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５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陰陽師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13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青年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平安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宮滝</w:t>
            </w:r>
            <w:r w:rsidRPr="006B47B2">
              <w:rPr>
                <w:rFonts w:hint="eastAsia"/>
                <w:w w:val="75"/>
                <w:kern w:val="0"/>
                <w:fitText w:val="315" w:id="2067431426"/>
              </w:rPr>
              <w:t>ほか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陰陽師の活動を描く。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６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遮那王義経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22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少年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平安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×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源義経の幼少～源平の合戦前を描く。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７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遮那王義経</w:t>
            </w:r>
          </w:p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w w:val="93"/>
                <w:kern w:val="0"/>
                <w:sz w:val="22"/>
                <w:fitText w:val="1650" w:id="2067431427"/>
              </w:rPr>
              <w:t>（源平の合戦編</w:t>
            </w:r>
            <w:r w:rsidRPr="006B47B2">
              <w:rPr>
                <w:rFonts w:hint="eastAsia"/>
                <w:spacing w:val="6"/>
                <w:w w:val="93"/>
                <w:kern w:val="0"/>
                <w:sz w:val="22"/>
                <w:fitText w:val="1650" w:id="2067431427"/>
              </w:rPr>
              <w:t>）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29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少年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平安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源義経の源平の合戦～都落ちを描く。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８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修羅の刻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17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少年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平安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弁慶との出会い～都落ちを描く。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９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義経鬼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6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少女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平安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源義経の生涯が描かれる。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10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w w:val="93"/>
                <w:kern w:val="0"/>
                <w:sz w:val="22"/>
                <w:fitText w:val="1650" w:id="2067431428"/>
              </w:rPr>
              <w:t>義経ちゃん剣風</w:t>
            </w:r>
            <w:r w:rsidRPr="006B47B2">
              <w:rPr>
                <w:rFonts w:hint="eastAsia"/>
                <w:spacing w:val="6"/>
                <w:w w:val="93"/>
                <w:kern w:val="0"/>
                <w:sz w:val="22"/>
                <w:fitText w:val="1650" w:id="2067431428"/>
              </w:rPr>
              <w:t>帖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3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少年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現代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pacing w:val="10"/>
                <w:w w:val="88"/>
                <w:kern w:val="0"/>
                <w:sz w:val="22"/>
                <w:fitText w:val="3960" w:id="2067431429"/>
              </w:rPr>
              <w:t>ギャグ漫画。義経らが</w:t>
            </w:r>
            <w:r w:rsidRPr="006B47B2">
              <w:rPr>
                <w:rFonts w:hint="eastAsia"/>
                <w:spacing w:val="10"/>
                <w:w w:val="88"/>
                <w:kern w:val="0"/>
                <w:sz w:val="22"/>
                <w:fitText w:val="3960" w:id="2067431429"/>
              </w:rPr>
              <w:t>SF</w:t>
            </w:r>
            <w:r w:rsidRPr="006B47B2">
              <w:rPr>
                <w:rFonts w:hint="eastAsia"/>
                <w:spacing w:val="10"/>
                <w:w w:val="88"/>
                <w:kern w:val="0"/>
                <w:sz w:val="22"/>
                <w:fitText w:val="3960" w:id="2067431429"/>
              </w:rPr>
              <w:t>バトルをする</w:t>
            </w:r>
            <w:r w:rsidRPr="006B47B2">
              <w:rPr>
                <w:rFonts w:hint="eastAsia"/>
                <w:spacing w:val="-4"/>
                <w:w w:val="88"/>
                <w:kern w:val="0"/>
                <w:sz w:val="22"/>
                <w:fitText w:val="3960" w:id="2067431429"/>
              </w:rPr>
              <w:t>。</w:t>
            </w:r>
          </w:p>
        </w:tc>
      </w:tr>
      <w:tr w:rsidR="006B47B2" w:rsidRPr="006B47B2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11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w w:val="83"/>
                <w:kern w:val="0"/>
                <w:sz w:val="22"/>
                <w:fitText w:val="1650" w:id="2067431430"/>
              </w:rPr>
              <w:t>時をかけた少女た</w:t>
            </w:r>
            <w:r w:rsidRPr="006B47B2">
              <w:rPr>
                <w:rFonts w:hint="eastAsia"/>
                <w:spacing w:val="5"/>
                <w:w w:val="83"/>
                <w:kern w:val="0"/>
                <w:sz w:val="22"/>
                <w:fitText w:val="1650" w:id="2067431430"/>
              </w:rPr>
              <w:t>ち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6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少女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様々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短編集。様々な時代を生きた姫を描く。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12</w:t>
            </w:r>
          </w:p>
        </w:tc>
        <w:tc>
          <w:tcPr>
            <w:tcW w:w="1851" w:type="dxa"/>
            <w:vAlign w:val="center"/>
          </w:tcPr>
          <w:p w:rsidR="006B47B2" w:rsidRPr="006B47B2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キミノ名ヲ。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4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少女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鎌倉</w:t>
            </w:r>
          </w:p>
        </w:tc>
        <w:tc>
          <w:tcPr>
            <w:tcW w:w="1050" w:type="dxa"/>
            <w:vAlign w:val="center"/>
          </w:tcPr>
          <w:p w:rsidR="006B47B2" w:rsidRPr="006B47B2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sz w:val="22"/>
              </w:rPr>
              <w:t>鎌倉幕府討幕の動きが描かれる。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山賊王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13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少年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鎌倉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鎌倉幕府討幕の動きが描かれる。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へうげもの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25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青年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歴史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62"/>
                <w:kern w:val="0"/>
                <w:sz w:val="22"/>
                <w:fitText w:val="550" w:id="2067431431"/>
              </w:rPr>
              <w:t>安土桃</w:t>
            </w:r>
            <w:r w:rsidRPr="006B47B2">
              <w:rPr>
                <w:rFonts w:hint="eastAsia"/>
                <w:spacing w:val="3"/>
                <w:w w:val="62"/>
                <w:kern w:val="0"/>
                <w:sz w:val="22"/>
                <w:fitText w:val="550" w:id="2067431431"/>
              </w:rPr>
              <w:t>山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織部焼</w:t>
            </w:r>
            <w:r>
              <w:rPr>
                <w:rFonts w:hint="eastAsia"/>
                <w:sz w:val="22"/>
              </w:rPr>
              <w:t>の漫画。</w:t>
            </w:r>
            <w:r w:rsidRPr="004F219A">
              <w:rPr>
                <w:rFonts w:hint="eastAsia"/>
                <w:sz w:val="22"/>
              </w:rPr>
              <w:t>秀吉の花見が描かれる。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火色の文楽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3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青年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62"/>
                <w:kern w:val="0"/>
                <w:sz w:val="22"/>
                <w:fitText w:val="550" w:id="2067431432"/>
              </w:rPr>
              <w:t>古典芸</w:t>
            </w:r>
            <w:r w:rsidRPr="006B47B2">
              <w:rPr>
                <w:rFonts w:hint="eastAsia"/>
                <w:spacing w:val="3"/>
                <w:w w:val="62"/>
                <w:kern w:val="0"/>
                <w:sz w:val="22"/>
                <w:fitText w:val="550" w:id="2067431432"/>
              </w:rPr>
              <w:t>能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83"/>
                <w:kern w:val="0"/>
                <w:sz w:val="22"/>
                <w:fitText w:val="550" w:id="2067431433"/>
              </w:rPr>
              <w:t>浄瑠</w:t>
            </w:r>
            <w:r w:rsidRPr="006B47B2">
              <w:rPr>
                <w:rFonts w:hint="eastAsia"/>
                <w:spacing w:val="1"/>
                <w:w w:val="83"/>
                <w:kern w:val="0"/>
                <w:sz w:val="22"/>
                <w:fitText w:val="550" w:id="2067431433"/>
              </w:rPr>
              <w:t>璃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妹背山婦女庭訓</w:t>
            </w:r>
            <w:r w:rsidRPr="004F219A">
              <w:rPr>
                <w:rFonts w:hint="eastAsia"/>
                <w:sz w:val="22"/>
              </w:rPr>
              <w:t>が作中で</w:t>
            </w:r>
            <w:r>
              <w:rPr>
                <w:rFonts w:hint="eastAsia"/>
                <w:sz w:val="22"/>
              </w:rPr>
              <w:t>演じられる</w:t>
            </w:r>
            <w:r w:rsidRPr="004F219A">
              <w:rPr>
                <w:rFonts w:hint="eastAsia"/>
                <w:sz w:val="22"/>
              </w:rPr>
              <w:t>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w w:val="93"/>
                <w:kern w:val="0"/>
                <w:sz w:val="22"/>
                <w:fitText w:val="1650" w:id="2067431434"/>
              </w:rPr>
              <w:t>妖狐伝義経千本</w:t>
            </w:r>
            <w:r w:rsidRPr="006B47B2">
              <w:rPr>
                <w:rFonts w:hint="eastAsia"/>
                <w:spacing w:val="6"/>
                <w:w w:val="93"/>
                <w:kern w:val="0"/>
                <w:sz w:val="22"/>
                <w:fitText w:val="1650" w:id="2067431434"/>
              </w:rPr>
              <w:t>桜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4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少年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62"/>
                <w:kern w:val="0"/>
                <w:sz w:val="22"/>
                <w:fitText w:val="550" w:id="2067431435"/>
              </w:rPr>
              <w:t>古典芸</w:t>
            </w:r>
            <w:r w:rsidRPr="006B47B2">
              <w:rPr>
                <w:rFonts w:hint="eastAsia"/>
                <w:spacing w:val="3"/>
                <w:w w:val="62"/>
                <w:kern w:val="0"/>
                <w:sz w:val="22"/>
                <w:fitText w:val="550" w:id="2067431435"/>
              </w:rPr>
              <w:t>能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55"/>
                <w:kern w:val="0"/>
                <w:sz w:val="22"/>
                <w:fitText w:val="364" w:id="2067431436"/>
              </w:rPr>
              <w:t>歌舞伎</w:t>
            </w:r>
            <w:r w:rsidRPr="006B47B2">
              <w:rPr>
                <w:rFonts w:hint="eastAsia"/>
                <w:w w:val="42"/>
                <w:kern w:val="0"/>
                <w:sz w:val="22"/>
                <w:fitText w:val="110" w:id="2067431437"/>
                <w:vertAlign w:val="subscript"/>
              </w:rPr>
              <w:t>ほ</w:t>
            </w:r>
            <w:r w:rsidRPr="006B47B2">
              <w:rPr>
                <w:rFonts w:hint="eastAsia"/>
                <w:spacing w:val="1"/>
                <w:w w:val="42"/>
                <w:kern w:val="0"/>
                <w:sz w:val="22"/>
                <w:fitText w:val="110" w:id="2067431437"/>
                <w:vertAlign w:val="subscript"/>
              </w:rPr>
              <w:t>か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「義経千本桜」の世界をコミカライズ。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w w:val="93"/>
                <w:kern w:val="0"/>
                <w:sz w:val="22"/>
                <w:fitText w:val="1650" w:id="2067431438"/>
              </w:rPr>
              <w:t>花よりも花の如</w:t>
            </w:r>
            <w:r w:rsidRPr="006B47B2">
              <w:rPr>
                <w:rFonts w:hint="eastAsia"/>
                <w:spacing w:val="6"/>
                <w:w w:val="93"/>
                <w:kern w:val="0"/>
                <w:sz w:val="22"/>
                <w:fitText w:val="1650" w:id="2067431438"/>
              </w:rPr>
              <w:t>く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17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女性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62"/>
                <w:kern w:val="0"/>
                <w:sz w:val="22"/>
                <w:fitText w:val="550" w:id="2067431439"/>
              </w:rPr>
              <w:t>古典芸</w:t>
            </w:r>
            <w:r w:rsidRPr="006B47B2">
              <w:rPr>
                <w:rFonts w:hint="eastAsia"/>
                <w:spacing w:val="3"/>
                <w:w w:val="62"/>
                <w:kern w:val="0"/>
                <w:sz w:val="22"/>
                <w:fitText w:val="550" w:id="2067431439"/>
              </w:rPr>
              <w:t>能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能</w:t>
            </w:r>
          </w:p>
        </w:tc>
        <w:tc>
          <w:tcPr>
            <w:tcW w:w="1050" w:type="dxa"/>
            <w:vAlign w:val="center"/>
          </w:tcPr>
          <w:p w:rsidR="006B47B2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国栖</w:t>
            </w:r>
          </w:p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菜摘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吉野が舞台の</w:t>
            </w:r>
            <w:r>
              <w:rPr>
                <w:rFonts w:hint="eastAsia"/>
                <w:sz w:val="22"/>
              </w:rPr>
              <w:t>能・</w:t>
            </w:r>
            <w:r w:rsidRPr="004F219A">
              <w:rPr>
                <w:rFonts w:hint="eastAsia"/>
                <w:sz w:val="22"/>
              </w:rPr>
              <w:t>「国栖」</w:t>
            </w:r>
            <w:r>
              <w:rPr>
                <w:rFonts w:hint="eastAsia"/>
                <w:sz w:val="22"/>
              </w:rPr>
              <w:t>や</w:t>
            </w:r>
            <w:r w:rsidRPr="004F219A">
              <w:rPr>
                <w:rFonts w:hint="eastAsia"/>
                <w:sz w:val="22"/>
              </w:rPr>
              <w:t>「二人静」が</w:t>
            </w:r>
            <w:r>
              <w:rPr>
                <w:rFonts w:hint="eastAsia"/>
                <w:sz w:val="22"/>
              </w:rPr>
              <w:t>作中で演じられる。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国崎出雲の事情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19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少年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62"/>
                <w:kern w:val="0"/>
                <w:sz w:val="22"/>
                <w:fitText w:val="550" w:id="2067431440"/>
              </w:rPr>
              <w:t>古典芸</w:t>
            </w:r>
            <w:r w:rsidRPr="006B47B2">
              <w:rPr>
                <w:rFonts w:hint="eastAsia"/>
                <w:spacing w:val="3"/>
                <w:w w:val="62"/>
                <w:kern w:val="0"/>
                <w:sz w:val="22"/>
                <w:fitText w:val="550" w:id="2067431440"/>
              </w:rPr>
              <w:t>能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83"/>
                <w:kern w:val="0"/>
                <w:sz w:val="22"/>
                <w:fitText w:val="550" w:id="2067431424"/>
              </w:rPr>
              <w:t>歌舞伎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Pr="004F219A">
              <w:rPr>
                <w:rFonts w:hint="eastAsia"/>
                <w:sz w:val="22"/>
              </w:rPr>
              <w:t>義経千本桜</w:t>
            </w:r>
            <w:r>
              <w:rPr>
                <w:rFonts w:hint="eastAsia"/>
                <w:sz w:val="22"/>
              </w:rPr>
              <w:t>」</w:t>
            </w:r>
            <w:r w:rsidRPr="004F219A">
              <w:rPr>
                <w:rFonts w:hint="eastAsia"/>
                <w:sz w:val="22"/>
              </w:rPr>
              <w:t>が作中で</w:t>
            </w:r>
            <w:r>
              <w:rPr>
                <w:rFonts w:hint="eastAsia"/>
                <w:sz w:val="22"/>
              </w:rPr>
              <w:t>演じられる</w:t>
            </w:r>
            <w:r w:rsidRPr="004F219A">
              <w:rPr>
                <w:rFonts w:hint="eastAsia"/>
                <w:sz w:val="22"/>
              </w:rPr>
              <w:t>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w w:val="93"/>
                <w:kern w:val="0"/>
                <w:sz w:val="22"/>
                <w:fitText w:val="1650" w:id="2067431425"/>
              </w:rPr>
              <w:t>昭和元禄落語心</w:t>
            </w:r>
            <w:r w:rsidRPr="006B47B2">
              <w:rPr>
                <w:rFonts w:hint="eastAsia"/>
                <w:spacing w:val="6"/>
                <w:w w:val="93"/>
                <w:kern w:val="0"/>
                <w:sz w:val="22"/>
                <w:fitText w:val="1650" w:id="2067431425"/>
              </w:rPr>
              <w:t>中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10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青年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62"/>
                <w:kern w:val="0"/>
                <w:sz w:val="22"/>
                <w:fitText w:val="550" w:id="2067431426"/>
              </w:rPr>
              <w:t>古典芸</w:t>
            </w:r>
            <w:r w:rsidRPr="006B47B2">
              <w:rPr>
                <w:rFonts w:hint="eastAsia"/>
                <w:spacing w:val="3"/>
                <w:w w:val="62"/>
                <w:kern w:val="0"/>
                <w:sz w:val="22"/>
                <w:fitText w:val="550" w:id="2067431426"/>
              </w:rPr>
              <w:t>能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落語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r w:rsidRPr="004F219A">
              <w:rPr>
                <w:rFonts w:hint="eastAsia"/>
              </w:rPr>
              <w:t>落語「居残り」の</w:t>
            </w:r>
            <w:r>
              <w:rPr>
                <w:rFonts w:hint="eastAsia"/>
              </w:rPr>
              <w:t>セリフ</w:t>
            </w:r>
            <w:r w:rsidRPr="004F219A">
              <w:rPr>
                <w:rFonts w:hint="eastAsia"/>
              </w:rPr>
              <w:t>で吉野山が登場。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ＲＤＧ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5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少年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現代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ＳＦ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6B47B2">
              <w:rPr>
                <w:rFonts w:hint="eastAsia"/>
                <w:w w:val="80"/>
                <w:kern w:val="0"/>
                <w:sz w:val="22"/>
                <w:fitText w:val="880" w:id="2067431427"/>
              </w:rPr>
              <w:t>大峯奥駈</w:t>
            </w:r>
            <w:r w:rsidRPr="006B47B2">
              <w:rPr>
                <w:rFonts w:hint="eastAsia"/>
                <w:spacing w:val="1"/>
                <w:w w:val="80"/>
                <w:kern w:val="0"/>
                <w:sz w:val="22"/>
                <w:fitText w:val="880" w:id="2067431427"/>
              </w:rPr>
              <w:t>道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玉置山（十津川</w:t>
            </w:r>
            <w:r>
              <w:rPr>
                <w:rFonts w:hint="eastAsia"/>
                <w:sz w:val="22"/>
              </w:rPr>
              <w:t>村</w:t>
            </w:r>
            <w:r w:rsidRPr="004F219A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と東京が舞台</w:t>
            </w:r>
            <w:r w:rsidRPr="004F219A">
              <w:rPr>
                <w:rFonts w:hint="eastAsia"/>
                <w:sz w:val="22"/>
              </w:rPr>
              <w:t>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咲　阿知賀編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6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青年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現代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ＳＦ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麻雀マンガ。主人公達が吉野山に住む。</w:t>
            </w:r>
          </w:p>
        </w:tc>
      </w:tr>
      <w:tr w:rsidR="006B47B2" w:rsidRPr="004F219A" w:rsidTr="00836922">
        <w:tc>
          <w:tcPr>
            <w:tcW w:w="462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851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6B47B2">
              <w:rPr>
                <w:rFonts w:hint="eastAsia"/>
                <w:w w:val="75"/>
                <w:kern w:val="0"/>
                <w:sz w:val="22"/>
                <w:fitText w:val="1650" w:id="2067431428"/>
              </w:rPr>
              <w:t>町でうわさの天狗の子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12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少女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現代</w:t>
            </w:r>
          </w:p>
        </w:tc>
        <w:tc>
          <w:tcPr>
            <w:tcW w:w="735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ＳＦ</w:t>
            </w:r>
          </w:p>
        </w:tc>
        <w:tc>
          <w:tcPr>
            <w:tcW w:w="1050" w:type="dxa"/>
            <w:vAlign w:val="center"/>
          </w:tcPr>
          <w:p w:rsidR="006B47B2" w:rsidRPr="004F219A" w:rsidRDefault="006B47B2" w:rsidP="00836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吉野山</w:t>
            </w:r>
          </w:p>
        </w:tc>
        <w:tc>
          <w:tcPr>
            <w:tcW w:w="3990" w:type="dxa"/>
            <w:vAlign w:val="center"/>
          </w:tcPr>
          <w:p w:rsidR="006B47B2" w:rsidRPr="004F219A" w:rsidRDefault="006B47B2" w:rsidP="00836922">
            <w:pPr>
              <w:rPr>
                <w:sz w:val="22"/>
              </w:rPr>
            </w:pPr>
            <w:r w:rsidRPr="004F219A">
              <w:rPr>
                <w:rFonts w:hint="eastAsia"/>
                <w:sz w:val="22"/>
              </w:rPr>
              <w:t>最終巻</w:t>
            </w:r>
            <w:r>
              <w:rPr>
                <w:rFonts w:hint="eastAsia"/>
                <w:sz w:val="22"/>
              </w:rPr>
              <w:t>の舞台が</w:t>
            </w:r>
            <w:r w:rsidRPr="004F219A">
              <w:rPr>
                <w:rFonts w:hint="eastAsia"/>
                <w:sz w:val="22"/>
              </w:rPr>
              <w:t>吉野山。</w:t>
            </w:r>
          </w:p>
        </w:tc>
      </w:tr>
    </w:tbl>
    <w:p w:rsidR="006B47B2" w:rsidRDefault="006B47B2" w:rsidP="006B47B2">
      <w:pPr>
        <w:rPr>
          <w:rFonts w:asciiTheme="majorEastAsia" w:eastAsiaTheme="majorEastAsia" w:hAnsiTheme="majorEastAsia"/>
        </w:rPr>
      </w:pPr>
    </w:p>
    <w:p w:rsidR="006B47B2" w:rsidRDefault="006B47B2" w:rsidP="006B47B2">
      <w:pPr>
        <w:rPr>
          <w:rFonts w:asciiTheme="majorEastAsia" w:eastAsiaTheme="majorEastAsia" w:hAnsiTheme="majorEastAsia"/>
        </w:rPr>
      </w:pPr>
      <w:r w:rsidRPr="000B413B">
        <w:rPr>
          <w:rFonts w:asciiTheme="majorEastAsia" w:eastAsiaTheme="majorEastAsia" w:hAnsiTheme="majorEastAsia" w:hint="eastAsia"/>
        </w:rPr>
        <w:t>【貸し出しの際の注意事項】</w:t>
      </w:r>
    </w:p>
    <w:p w:rsidR="006B47B2" w:rsidRPr="006B47B2" w:rsidRDefault="006B47B2" w:rsidP="006B47B2">
      <w:pPr>
        <w:ind w:firstLineChars="100" w:firstLine="210"/>
        <w:rPr>
          <w:rFonts w:asciiTheme="minorEastAsia" w:hAnsiTheme="minorEastAsia"/>
        </w:rPr>
      </w:pPr>
      <w:r w:rsidRPr="006B47B2">
        <w:rPr>
          <w:rFonts w:asciiTheme="minorEastAsia" w:hAnsiTheme="minorEastAsia" w:hint="eastAsia"/>
        </w:rPr>
        <w:t>※図書は、</w:t>
      </w:r>
      <w:r w:rsidRPr="006B47B2">
        <w:rPr>
          <w:rFonts w:asciiTheme="majorEastAsia" w:eastAsiaTheme="majorEastAsia" w:hAnsiTheme="majorEastAsia" w:hint="eastAsia"/>
        </w:rPr>
        <w:t>セット単位での貸出</w:t>
      </w:r>
      <w:r w:rsidRPr="006B47B2">
        <w:rPr>
          <w:rFonts w:asciiTheme="minorEastAsia" w:hAnsiTheme="minorEastAsia" w:hint="eastAsia"/>
        </w:rPr>
        <w:t>になります。</w:t>
      </w:r>
    </w:p>
    <w:p w:rsidR="006B47B2" w:rsidRPr="006B47B2" w:rsidRDefault="006B47B2" w:rsidP="006B47B2">
      <w:pPr>
        <w:rPr>
          <w:rFonts w:asciiTheme="minorEastAsia" w:hAnsiTheme="minorEastAsia"/>
        </w:rPr>
      </w:pPr>
      <w:r w:rsidRPr="006B47B2">
        <w:rPr>
          <w:rFonts w:asciiTheme="minorEastAsia" w:hAnsiTheme="minorEastAsia" w:hint="eastAsia"/>
        </w:rPr>
        <w:t xml:space="preserve">　※借用できる者は</w:t>
      </w:r>
      <w:r w:rsidRPr="006B47B2">
        <w:rPr>
          <w:rFonts w:asciiTheme="majorEastAsia" w:eastAsiaTheme="majorEastAsia" w:hAnsiTheme="majorEastAsia" w:hint="eastAsia"/>
        </w:rPr>
        <w:t>原則町内に所在する組織・団体</w:t>
      </w:r>
      <w:r w:rsidRPr="006B47B2">
        <w:rPr>
          <w:rFonts w:asciiTheme="minorEastAsia" w:hAnsiTheme="minorEastAsia" w:hint="eastAsia"/>
        </w:rPr>
        <w:t>とし、</w:t>
      </w:r>
      <w:r w:rsidRPr="006B47B2">
        <w:rPr>
          <w:rFonts w:asciiTheme="majorEastAsia" w:eastAsiaTheme="majorEastAsia" w:hAnsiTheme="majorEastAsia" w:hint="eastAsia"/>
        </w:rPr>
        <w:t>吉野町ＰＲまたは町内での教育目的の利用</w:t>
      </w:r>
      <w:r w:rsidRPr="006B47B2">
        <w:rPr>
          <w:rFonts w:asciiTheme="minorEastAsia" w:hAnsiTheme="minorEastAsia" w:hint="eastAsia"/>
        </w:rPr>
        <w:t>に限ります。</w:t>
      </w:r>
    </w:p>
    <w:p w:rsidR="006B47B2" w:rsidRPr="006B47B2" w:rsidRDefault="006B47B2" w:rsidP="006B47B2">
      <w:pPr>
        <w:ind w:firstLineChars="100" w:firstLine="210"/>
        <w:rPr>
          <w:rFonts w:asciiTheme="minorEastAsia" w:hAnsiTheme="minorEastAsia"/>
        </w:rPr>
      </w:pPr>
      <w:r w:rsidRPr="006B47B2">
        <w:rPr>
          <w:rFonts w:asciiTheme="minorEastAsia" w:hAnsiTheme="minorEastAsia" w:hint="eastAsia"/>
        </w:rPr>
        <w:t>※一度に貸出できる冊数は、</w:t>
      </w:r>
      <w:r w:rsidRPr="006B47B2">
        <w:rPr>
          <w:rFonts w:asciiTheme="majorEastAsia" w:eastAsiaTheme="majorEastAsia" w:hAnsiTheme="majorEastAsia" w:hint="eastAsia"/>
        </w:rPr>
        <w:t>おおむね50冊（60冊を越えない範囲）まで</w:t>
      </w:r>
      <w:r w:rsidRPr="006B47B2">
        <w:rPr>
          <w:rFonts w:asciiTheme="minorEastAsia" w:hAnsiTheme="minorEastAsia" w:hint="eastAsia"/>
        </w:rPr>
        <w:t>とします。</w:t>
      </w:r>
    </w:p>
    <w:p w:rsidR="006B47B2" w:rsidRPr="006B47B2" w:rsidRDefault="006B47B2" w:rsidP="006B47B2">
      <w:pPr>
        <w:ind w:left="420" w:hangingChars="200" w:hanging="420"/>
        <w:rPr>
          <w:rFonts w:asciiTheme="minorEastAsia" w:hAnsiTheme="minorEastAsia"/>
        </w:rPr>
      </w:pPr>
      <w:r w:rsidRPr="006B47B2">
        <w:rPr>
          <w:rFonts w:asciiTheme="minorEastAsia" w:hAnsiTheme="minorEastAsia" w:hint="eastAsia"/>
        </w:rPr>
        <w:t xml:space="preserve">　※貸出できる期間は、原則として、</w:t>
      </w:r>
      <w:r w:rsidRPr="006B47B2">
        <w:rPr>
          <w:rFonts w:asciiTheme="majorEastAsia" w:eastAsiaTheme="majorEastAsia" w:hAnsiTheme="majorEastAsia" w:hint="eastAsia"/>
        </w:rPr>
        <w:t>貸出から返却までで4週間以内</w:t>
      </w:r>
      <w:r w:rsidRPr="006B47B2">
        <w:rPr>
          <w:rFonts w:asciiTheme="minorEastAsia" w:hAnsiTheme="minorEastAsia" w:hint="eastAsia"/>
        </w:rPr>
        <w:t>とします。違反があった場合、次回からの貸出をお断りする場合があります。</w:t>
      </w:r>
    </w:p>
    <w:p w:rsidR="006B47B2" w:rsidRPr="006B47B2" w:rsidRDefault="006B47B2" w:rsidP="006B47B2">
      <w:pPr>
        <w:ind w:left="420" w:hangingChars="200" w:hanging="420"/>
        <w:rPr>
          <w:rFonts w:asciiTheme="minorEastAsia" w:hAnsiTheme="minorEastAsia"/>
        </w:rPr>
      </w:pPr>
      <w:r w:rsidRPr="006B47B2">
        <w:rPr>
          <w:rFonts w:asciiTheme="minorEastAsia" w:hAnsiTheme="minorEastAsia" w:hint="eastAsia"/>
        </w:rPr>
        <w:t xml:space="preserve">　※</w:t>
      </w:r>
      <w:r w:rsidRPr="006B47B2">
        <w:rPr>
          <w:rFonts w:asciiTheme="majorEastAsia" w:eastAsiaTheme="majorEastAsia" w:hAnsiTheme="majorEastAsia" w:hint="eastAsia"/>
        </w:rPr>
        <w:t>図書の貸出・返却は、申請書を提出前に担当者と日程調整を行ってください</w:t>
      </w:r>
      <w:r w:rsidRPr="006B47B2">
        <w:rPr>
          <w:rFonts w:asciiTheme="minorEastAsia" w:hAnsiTheme="minorEastAsia" w:hint="eastAsia"/>
        </w:rPr>
        <w:t>。吉野町役場文化観光交流課または吉野歴史資料館で行います。代表者が責任を持って受け取り・または返却に来てください。</w:t>
      </w:r>
    </w:p>
    <w:p w:rsidR="006B47B2" w:rsidRPr="006B47B2" w:rsidRDefault="006B47B2" w:rsidP="006B47B2">
      <w:pPr>
        <w:ind w:left="420" w:hangingChars="200" w:hanging="420"/>
        <w:rPr>
          <w:rFonts w:asciiTheme="minorEastAsia" w:hAnsiTheme="minorEastAsia"/>
        </w:rPr>
      </w:pPr>
      <w:r w:rsidRPr="006B47B2">
        <w:rPr>
          <w:rFonts w:asciiTheme="minorEastAsia" w:hAnsiTheme="minorEastAsia" w:hint="eastAsia"/>
        </w:rPr>
        <w:t xml:space="preserve">　※貸し出し希望が一時期に集中した場合、町は各団体に希望を確認し、その時期を調整する場合があります。</w:t>
      </w:r>
    </w:p>
    <w:p w:rsidR="006B47B2" w:rsidRPr="006B47B2" w:rsidRDefault="006B47B2" w:rsidP="006B47B2">
      <w:pPr>
        <w:ind w:left="420" w:hangingChars="200" w:hanging="420"/>
        <w:rPr>
          <w:rFonts w:asciiTheme="minorEastAsia" w:hAnsiTheme="minorEastAsia"/>
        </w:rPr>
      </w:pPr>
      <w:r w:rsidRPr="006B47B2">
        <w:rPr>
          <w:rFonts w:asciiTheme="minorEastAsia" w:hAnsiTheme="minorEastAsia" w:hint="eastAsia"/>
        </w:rPr>
        <w:t xml:space="preserve">　※貸出期間中の</w:t>
      </w:r>
      <w:r w:rsidRPr="006B47B2">
        <w:rPr>
          <w:rFonts w:asciiTheme="majorEastAsia" w:eastAsiaTheme="majorEastAsia" w:hAnsiTheme="majorEastAsia" w:hint="eastAsia"/>
        </w:rPr>
        <w:t>図書の管理責任は、全て貸出団体とします</w:t>
      </w:r>
      <w:r w:rsidRPr="006B47B2">
        <w:rPr>
          <w:rFonts w:asciiTheme="minorEastAsia" w:hAnsiTheme="minorEastAsia" w:hint="eastAsia"/>
        </w:rPr>
        <w:t>。貸出期間中、当該貸出図書が著しく汚損したり読書困難な状態（損失、紛失、返却困難等）になった場合、町は貸出団体に実物での弁償を求めます。</w:t>
      </w:r>
    </w:p>
    <w:p w:rsidR="006B47B2" w:rsidRPr="006B47B2" w:rsidRDefault="006B47B2" w:rsidP="006B47B2">
      <w:pPr>
        <w:ind w:left="420" w:hangingChars="200" w:hanging="420"/>
        <w:rPr>
          <w:rFonts w:asciiTheme="minorEastAsia" w:hAnsiTheme="minorEastAsia"/>
        </w:rPr>
      </w:pPr>
      <w:r w:rsidRPr="006B47B2">
        <w:rPr>
          <w:rFonts w:asciiTheme="minorEastAsia" w:hAnsiTheme="minorEastAsia" w:hint="eastAsia"/>
        </w:rPr>
        <w:t xml:space="preserve">　※貸出期間中であっても、利用が適切でないと認められるとき、または吉野町の事業で貸出図書が必要となる時は、返却を求める場合があります。</w:t>
      </w:r>
    </w:p>
    <w:p w:rsidR="006B47B2" w:rsidRDefault="006B47B2" w:rsidP="006B47B2">
      <w:pPr>
        <w:ind w:left="420" w:hangingChars="200" w:hanging="420"/>
        <w:rPr>
          <w:rFonts w:asciiTheme="majorEastAsia" w:eastAsiaTheme="majorEastAsia" w:hAnsiTheme="majorEastAsia"/>
        </w:rPr>
      </w:pPr>
    </w:p>
    <w:p w:rsidR="006B47B2" w:rsidRPr="006B47B2" w:rsidRDefault="006B47B2" w:rsidP="00F61636">
      <w:pPr>
        <w:pStyle w:val="a4"/>
        <w:ind w:right="480"/>
      </w:pPr>
    </w:p>
    <w:sectPr w:rsidR="006B47B2" w:rsidRPr="006B47B2" w:rsidSect="004F2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2FE" w:rsidRDefault="000232FE" w:rsidP="006B47B2">
      <w:r>
        <w:separator/>
      </w:r>
    </w:p>
  </w:endnote>
  <w:endnote w:type="continuationSeparator" w:id="0">
    <w:p w:rsidR="000232FE" w:rsidRDefault="000232FE" w:rsidP="006B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2FE" w:rsidRDefault="000232FE" w:rsidP="006B47B2">
      <w:r>
        <w:separator/>
      </w:r>
    </w:p>
  </w:footnote>
  <w:footnote w:type="continuationSeparator" w:id="0">
    <w:p w:rsidR="000232FE" w:rsidRDefault="000232FE" w:rsidP="006B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50"/>
    <w:rsid w:val="000232FE"/>
    <w:rsid w:val="0009083D"/>
    <w:rsid w:val="000B1D7E"/>
    <w:rsid w:val="000B413B"/>
    <w:rsid w:val="001352B0"/>
    <w:rsid w:val="00144B58"/>
    <w:rsid w:val="001805C8"/>
    <w:rsid w:val="002029AF"/>
    <w:rsid w:val="002C0F77"/>
    <w:rsid w:val="002C1C1E"/>
    <w:rsid w:val="003077D2"/>
    <w:rsid w:val="00363188"/>
    <w:rsid w:val="003B69FC"/>
    <w:rsid w:val="003C15B9"/>
    <w:rsid w:val="0045258A"/>
    <w:rsid w:val="004C78C0"/>
    <w:rsid w:val="004F219A"/>
    <w:rsid w:val="005305CA"/>
    <w:rsid w:val="005728D2"/>
    <w:rsid w:val="006B47B2"/>
    <w:rsid w:val="007F53C9"/>
    <w:rsid w:val="00955DAF"/>
    <w:rsid w:val="009D6445"/>
    <w:rsid w:val="00B11283"/>
    <w:rsid w:val="00B34137"/>
    <w:rsid w:val="00B37B06"/>
    <w:rsid w:val="00BF4865"/>
    <w:rsid w:val="00CA44A1"/>
    <w:rsid w:val="00D42950"/>
    <w:rsid w:val="00DB0322"/>
    <w:rsid w:val="00E74153"/>
    <w:rsid w:val="00F61636"/>
    <w:rsid w:val="00F6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C2E42E-7608-49EC-979D-4C96D992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rsid w:val="0045258A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結語 (文字)"/>
    <w:basedOn w:val="a0"/>
    <w:link w:val="a4"/>
    <w:rsid w:val="0045258A"/>
    <w:rPr>
      <w:rFonts w:ascii="Century" w:eastAsia="ＭＳ 明朝" w:hAnsi="Century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6B4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7B2"/>
  </w:style>
  <w:style w:type="paragraph" w:styleId="a8">
    <w:name w:val="footer"/>
    <w:basedOn w:val="a"/>
    <w:link w:val="a9"/>
    <w:uiPriority w:val="99"/>
    <w:unhideWhenUsed/>
    <w:rsid w:val="006B47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7B2"/>
  </w:style>
  <w:style w:type="paragraph" w:styleId="aa">
    <w:name w:val="Balloon Text"/>
    <w:basedOn w:val="a"/>
    <w:link w:val="ab"/>
    <w:uiPriority w:val="99"/>
    <w:semiHidden/>
    <w:unhideWhenUsed/>
    <w:rsid w:val="0053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0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IT112</dc:creator>
  <cp:lastModifiedBy>it118</cp:lastModifiedBy>
  <cp:revision>4</cp:revision>
  <cp:lastPrinted>2019-11-07T01:05:00Z</cp:lastPrinted>
  <dcterms:created xsi:type="dcterms:W3CDTF">2019-09-24T02:50:00Z</dcterms:created>
  <dcterms:modified xsi:type="dcterms:W3CDTF">2019-11-07T01:05:00Z</dcterms:modified>
</cp:coreProperties>
</file>